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5267E" w14:textId="744335F5" w:rsidR="00666B08" w:rsidRPr="004E71B6" w:rsidRDefault="00666B08" w:rsidP="00666B08">
      <w:pPr>
        <w:rPr>
          <w:szCs w:val="18"/>
        </w:rPr>
      </w:pPr>
      <w:r w:rsidRPr="004E71B6">
        <w:rPr>
          <w:szCs w:val="18"/>
        </w:rPr>
        <w:t>Het “</w:t>
      </w:r>
      <w:r w:rsidR="002560B7">
        <w:rPr>
          <w:rFonts w:eastAsia="Calibri" w:cs="Calibri"/>
          <w:szCs w:val="18"/>
          <w:lang w:eastAsia="en-US"/>
        </w:rPr>
        <w:t>Format melding buiten werking zijnde mijnbouwwerk</w:t>
      </w:r>
      <w:r w:rsidRPr="004E71B6">
        <w:rPr>
          <w:szCs w:val="18"/>
        </w:rPr>
        <w:t>” adresseert een aantal specifieke onderwerpen die van belang zijn om de melding op een juiste en volledige wijze te doen. De melding is gebaseerd op artikel 44 lid 1 van de Mijnbouwwet, jo. artikel 40b van het Mijnbouwbesluit.</w:t>
      </w:r>
    </w:p>
    <w:p w14:paraId="3D2DA698" w14:textId="77777777" w:rsidR="008C75F7" w:rsidRPr="004E71B6" w:rsidRDefault="008C75F7" w:rsidP="00666B08">
      <w:pPr>
        <w:autoSpaceDE w:val="0"/>
        <w:autoSpaceDN w:val="0"/>
        <w:adjustRightInd w:val="0"/>
        <w:rPr>
          <w:szCs w:val="18"/>
        </w:rPr>
      </w:pPr>
    </w:p>
    <w:p w14:paraId="7A729AFE" w14:textId="26F20059" w:rsidR="00666B08" w:rsidRPr="004E71B6" w:rsidRDefault="00666B08" w:rsidP="00666B08">
      <w:pPr>
        <w:autoSpaceDE w:val="0"/>
        <w:autoSpaceDN w:val="0"/>
        <w:adjustRightInd w:val="0"/>
        <w:rPr>
          <w:szCs w:val="18"/>
        </w:rPr>
      </w:pPr>
      <w:r w:rsidRPr="004E71B6">
        <w:rPr>
          <w:szCs w:val="18"/>
        </w:rPr>
        <w:t>Op basis van artikelen 39 van het Mijnbouwbesluit hoeft er geen melding te worden gedaan in het geval het mijnbouwwerk voor een periode van maximaal een jaar buiten werking is voor:</w:t>
      </w:r>
    </w:p>
    <w:p w14:paraId="2D0429A5" w14:textId="77777777" w:rsidR="00982910" w:rsidRPr="004E71B6" w:rsidRDefault="00982910" w:rsidP="00666B08">
      <w:pPr>
        <w:autoSpaceDE w:val="0"/>
        <w:autoSpaceDN w:val="0"/>
        <w:adjustRightInd w:val="0"/>
        <w:rPr>
          <w:szCs w:val="18"/>
        </w:rPr>
      </w:pPr>
    </w:p>
    <w:p w14:paraId="19B0FFB5" w14:textId="77777777" w:rsidR="00666B08" w:rsidRPr="004E71B6" w:rsidRDefault="00666B08" w:rsidP="00982910">
      <w:pPr>
        <w:pStyle w:val="Lijstalinea"/>
        <w:numPr>
          <w:ilvl w:val="0"/>
          <w:numId w:val="19"/>
        </w:numPr>
        <w:autoSpaceDE w:val="0"/>
        <w:autoSpaceDN w:val="0"/>
        <w:adjustRightInd w:val="0"/>
        <w:spacing w:after="0" w:line="240" w:lineRule="auto"/>
        <w:ind w:hanging="720"/>
        <w:rPr>
          <w:rFonts w:ascii="Verdana" w:hAnsi="Verdana"/>
          <w:sz w:val="18"/>
          <w:szCs w:val="18"/>
        </w:rPr>
      </w:pPr>
      <w:r w:rsidRPr="004E71B6">
        <w:rPr>
          <w:rFonts w:ascii="Verdana" w:hAnsi="Verdana"/>
          <w:sz w:val="18"/>
          <w:szCs w:val="18"/>
        </w:rPr>
        <w:t>het uitvoeren van reparatie, onderhoud of aanpassingen van de bovengrondse installaties;</w:t>
      </w:r>
    </w:p>
    <w:p w14:paraId="364E78EE" w14:textId="77777777" w:rsidR="00666B08" w:rsidRPr="004E71B6" w:rsidRDefault="00666B08" w:rsidP="00982910">
      <w:pPr>
        <w:pStyle w:val="Lijstalinea"/>
        <w:numPr>
          <w:ilvl w:val="0"/>
          <w:numId w:val="19"/>
        </w:numPr>
        <w:autoSpaceDE w:val="0"/>
        <w:autoSpaceDN w:val="0"/>
        <w:adjustRightInd w:val="0"/>
        <w:spacing w:after="0" w:line="240" w:lineRule="auto"/>
        <w:ind w:hanging="720"/>
        <w:rPr>
          <w:rFonts w:ascii="Verdana" w:hAnsi="Verdana"/>
          <w:sz w:val="18"/>
          <w:szCs w:val="18"/>
        </w:rPr>
      </w:pPr>
      <w:r w:rsidRPr="004E71B6">
        <w:rPr>
          <w:rFonts w:ascii="Verdana" w:hAnsi="Verdana"/>
          <w:sz w:val="18"/>
          <w:szCs w:val="18"/>
        </w:rPr>
        <w:t>het uitvoeren van een werkprogramma als bedoeld in artikel 74, eerste lid Mijnbouwbesluit;</w:t>
      </w:r>
    </w:p>
    <w:p w14:paraId="7B820272" w14:textId="77777777" w:rsidR="00666B08" w:rsidRPr="004E71B6" w:rsidRDefault="00666B08" w:rsidP="00982910">
      <w:pPr>
        <w:pStyle w:val="Lijstalinea"/>
        <w:numPr>
          <w:ilvl w:val="0"/>
          <w:numId w:val="19"/>
        </w:numPr>
        <w:autoSpaceDE w:val="0"/>
        <w:autoSpaceDN w:val="0"/>
        <w:adjustRightInd w:val="0"/>
        <w:spacing w:after="0" w:line="240" w:lineRule="auto"/>
        <w:ind w:hanging="720"/>
        <w:rPr>
          <w:rFonts w:ascii="Verdana" w:hAnsi="Verdana"/>
          <w:sz w:val="18"/>
          <w:szCs w:val="18"/>
        </w:rPr>
      </w:pPr>
      <w:r w:rsidRPr="004E71B6">
        <w:rPr>
          <w:rFonts w:ascii="Verdana" w:hAnsi="Verdana"/>
          <w:sz w:val="18"/>
          <w:szCs w:val="18"/>
        </w:rPr>
        <w:t>het doen van onderzoek na een ongeluk of incident;</w:t>
      </w:r>
    </w:p>
    <w:p w14:paraId="45A4D443" w14:textId="77777777" w:rsidR="00666B08" w:rsidRPr="004E71B6" w:rsidRDefault="00666B08" w:rsidP="00982910">
      <w:pPr>
        <w:pStyle w:val="Lijstalinea"/>
        <w:numPr>
          <w:ilvl w:val="0"/>
          <w:numId w:val="19"/>
        </w:numPr>
        <w:autoSpaceDE w:val="0"/>
        <w:autoSpaceDN w:val="0"/>
        <w:adjustRightInd w:val="0"/>
        <w:spacing w:after="0" w:line="240" w:lineRule="auto"/>
        <w:ind w:hanging="720"/>
        <w:rPr>
          <w:rFonts w:ascii="Verdana" w:hAnsi="Verdana"/>
          <w:sz w:val="18"/>
          <w:szCs w:val="18"/>
        </w:rPr>
      </w:pPr>
      <w:r w:rsidRPr="004E71B6">
        <w:rPr>
          <w:rFonts w:ascii="Verdana" w:hAnsi="Verdana"/>
          <w:sz w:val="18"/>
          <w:szCs w:val="18"/>
        </w:rPr>
        <w:t>het doen van onderzoek naar de effecten van de opsporing, winning of opslag;</w:t>
      </w:r>
    </w:p>
    <w:p w14:paraId="5F6FEA20" w14:textId="77777777" w:rsidR="00666B08" w:rsidRPr="004E71B6" w:rsidRDefault="00666B08" w:rsidP="00982910">
      <w:pPr>
        <w:pStyle w:val="Lijstalinea"/>
        <w:numPr>
          <w:ilvl w:val="0"/>
          <w:numId w:val="19"/>
        </w:numPr>
        <w:autoSpaceDE w:val="0"/>
        <w:autoSpaceDN w:val="0"/>
        <w:adjustRightInd w:val="0"/>
        <w:spacing w:after="0" w:line="240" w:lineRule="auto"/>
        <w:ind w:hanging="720"/>
        <w:rPr>
          <w:rFonts w:ascii="Verdana" w:hAnsi="Verdana"/>
          <w:sz w:val="18"/>
          <w:szCs w:val="18"/>
        </w:rPr>
      </w:pPr>
      <w:r w:rsidRPr="004E71B6">
        <w:rPr>
          <w:rFonts w:ascii="Verdana" w:hAnsi="Verdana"/>
          <w:sz w:val="18"/>
          <w:szCs w:val="18"/>
        </w:rPr>
        <w:t>het niet kunnen uitvoeren van werkzaamheden door een van buiten komende oorzaak, waaronder het tijdelijk niet beschikbaar zijn van ondersteunende installaties, pijpleidingen, kabels, personeel, materialen, grondstoffen, hulpstoffen, diensten van derden die noodzakelijk zijn voor het in werking houden van het mijnbouwwerk of het niet tijdig kunnen beschikken over de benodigde vergunningen of toestemmingen.</w:t>
      </w:r>
    </w:p>
    <w:p w14:paraId="74DE70F0" w14:textId="77777777" w:rsidR="00666B08" w:rsidRPr="004E71B6" w:rsidRDefault="00666B08">
      <w:pPr>
        <w:spacing w:line="240" w:lineRule="auto"/>
        <w:rPr>
          <w:szCs w:val="18"/>
        </w:rPr>
      </w:pPr>
    </w:p>
    <w:p w14:paraId="2D20B10F" w14:textId="77777777" w:rsidR="008C75F7" w:rsidRPr="004E71B6" w:rsidRDefault="008C75F7">
      <w:pPr>
        <w:spacing w:line="240" w:lineRule="auto"/>
        <w:rPr>
          <w:szCs w:val="18"/>
        </w:rPr>
      </w:pPr>
      <w:r w:rsidRPr="004E71B6">
        <w:rPr>
          <w:szCs w:val="18"/>
        </w:rPr>
        <w:br w:type="page"/>
      </w:r>
    </w:p>
    <w:p w14:paraId="338BF291" w14:textId="06103991" w:rsidR="008C75F7" w:rsidRPr="004E71B6" w:rsidRDefault="008C75F7" w:rsidP="008C75F7">
      <w:pPr>
        <w:spacing w:line="240" w:lineRule="auto"/>
        <w:rPr>
          <w:b/>
          <w:bCs/>
          <w:sz w:val="20"/>
          <w:szCs w:val="20"/>
        </w:rPr>
      </w:pPr>
      <w:r w:rsidRPr="004E71B6">
        <w:rPr>
          <w:b/>
          <w:bCs/>
          <w:sz w:val="20"/>
          <w:szCs w:val="20"/>
        </w:rPr>
        <w:lastRenderedPageBreak/>
        <w:t>Melding buiten werking</w:t>
      </w:r>
      <w:r w:rsidR="00331510">
        <w:rPr>
          <w:b/>
          <w:bCs/>
          <w:sz w:val="20"/>
          <w:szCs w:val="20"/>
        </w:rPr>
        <w:t xml:space="preserve"> zijnde mijnbouwwerk</w:t>
      </w:r>
    </w:p>
    <w:p w14:paraId="451891A0" w14:textId="77777777" w:rsidR="008C75F7" w:rsidRPr="004E71B6" w:rsidRDefault="008C75F7" w:rsidP="008C75F7">
      <w:pPr>
        <w:spacing w:line="240" w:lineRule="auto"/>
        <w:rPr>
          <w:b/>
          <w:bCs/>
          <w:sz w:val="20"/>
          <w:szCs w:val="20"/>
        </w:rPr>
      </w:pPr>
    </w:p>
    <w:p w14:paraId="02C707BB" w14:textId="77777777" w:rsidR="008C75F7" w:rsidRPr="004E71B6" w:rsidRDefault="008C75F7" w:rsidP="008C75F7">
      <w:pPr>
        <w:spacing w:line="240" w:lineRule="auto"/>
        <w:rPr>
          <w:b/>
          <w:bCs/>
          <w:szCs w:val="18"/>
        </w:rPr>
      </w:pPr>
    </w:p>
    <w:p w14:paraId="5381764A" w14:textId="4704CC70" w:rsidR="008C75F7" w:rsidRPr="004E71B6" w:rsidRDefault="008C75F7" w:rsidP="008C75F7">
      <w:pPr>
        <w:spacing w:line="240" w:lineRule="auto"/>
        <w:rPr>
          <w:b/>
          <w:bCs/>
          <w:szCs w:val="18"/>
          <w:u w:val="single"/>
        </w:rPr>
      </w:pPr>
      <w:r w:rsidRPr="004E71B6">
        <w:rPr>
          <w:b/>
          <w:bCs/>
          <w:szCs w:val="18"/>
          <w:u w:val="single"/>
        </w:rPr>
        <w:t>Naam en contactgegevens vergunninghouder</w:t>
      </w:r>
      <w:r w:rsidR="00982910" w:rsidRPr="004E71B6">
        <w:rPr>
          <w:b/>
          <w:bCs/>
          <w:szCs w:val="18"/>
          <w:u w:val="single"/>
        </w:rPr>
        <w:t xml:space="preserve"> / beheerder</w:t>
      </w:r>
    </w:p>
    <w:p w14:paraId="2869C8E6" w14:textId="77777777" w:rsidR="008C75F7" w:rsidRPr="004E71B6" w:rsidRDefault="008C75F7" w:rsidP="008C75F7">
      <w:pPr>
        <w:spacing w:line="240" w:lineRule="auto"/>
        <w:rPr>
          <w:b/>
          <w:bCs/>
          <w:szCs w:val="18"/>
          <w:u w:val="single"/>
        </w:rPr>
      </w:pPr>
    </w:p>
    <w:p w14:paraId="03CC056A" w14:textId="074BFC2E" w:rsidR="00007C79" w:rsidRPr="004E71B6" w:rsidRDefault="008C75F7" w:rsidP="00961299">
      <w:pPr>
        <w:spacing w:line="240" w:lineRule="auto"/>
        <w:rPr>
          <w:b/>
          <w:bCs/>
        </w:rPr>
      </w:pPr>
      <w:bookmarkStart w:id="0" w:name="_Hlk116640183"/>
      <w:bookmarkStart w:id="1" w:name="_Hlk91603212"/>
      <w:r w:rsidRPr="004E71B6">
        <w:rPr>
          <w:szCs w:val="18"/>
        </w:rPr>
        <w:t>……………………………………………………………………………………………………………………………</w:t>
      </w:r>
      <w:r w:rsidR="00961299" w:rsidRPr="004E71B6">
        <w:rPr>
          <w:szCs w:val="18"/>
        </w:rPr>
        <w:br/>
      </w:r>
      <w:r w:rsidRPr="004E71B6">
        <w:rPr>
          <w:szCs w:val="18"/>
        </w:rPr>
        <w:t>……………………………………………………………………………………………………………………………</w:t>
      </w:r>
      <w:r w:rsidR="00961299" w:rsidRPr="004E71B6">
        <w:rPr>
          <w:szCs w:val="18"/>
        </w:rPr>
        <w:br/>
      </w:r>
      <w:r w:rsidRPr="004E71B6">
        <w:rPr>
          <w:szCs w:val="18"/>
        </w:rPr>
        <w:t>……………………………………………………………………………………………………………………………</w:t>
      </w:r>
      <w:bookmarkEnd w:id="0"/>
      <w:r w:rsidR="00961299" w:rsidRPr="004E71B6">
        <w:rPr>
          <w:szCs w:val="18"/>
        </w:rPr>
        <w:br/>
      </w:r>
    </w:p>
    <w:p w14:paraId="09161521" w14:textId="77777777" w:rsidR="00961299" w:rsidRPr="004E71B6" w:rsidRDefault="00961299" w:rsidP="00961299">
      <w:pPr>
        <w:spacing w:line="240" w:lineRule="auto"/>
        <w:rPr>
          <w:b/>
          <w:bCs/>
        </w:rPr>
      </w:pPr>
    </w:p>
    <w:bookmarkEnd w:id="1"/>
    <w:p w14:paraId="04CA6865" w14:textId="7573BC4B" w:rsidR="00007C79" w:rsidRPr="004E71B6" w:rsidRDefault="00982910" w:rsidP="008C75F7">
      <w:pPr>
        <w:rPr>
          <w:b/>
          <w:bCs/>
          <w:u w:val="single"/>
        </w:rPr>
      </w:pPr>
      <w:r w:rsidRPr="004E71B6">
        <w:rPr>
          <w:b/>
          <w:bCs/>
          <w:u w:val="single"/>
        </w:rPr>
        <w:t>Vermeld de v</w:t>
      </w:r>
      <w:r w:rsidR="008C75F7" w:rsidRPr="004E71B6">
        <w:rPr>
          <w:b/>
          <w:bCs/>
          <w:u w:val="single"/>
        </w:rPr>
        <w:t xml:space="preserve">igerende vergunningen </w:t>
      </w:r>
    </w:p>
    <w:p w14:paraId="44A598CD" w14:textId="77777777" w:rsidR="00007C79" w:rsidRPr="004E71B6" w:rsidRDefault="008C75F7" w:rsidP="008C75F7">
      <w:r w:rsidRPr="004E71B6">
        <w:t>(winningsvergunning</w:t>
      </w:r>
      <w:r w:rsidR="00007C79" w:rsidRPr="004E71B6">
        <w:t xml:space="preserve">, </w:t>
      </w:r>
      <w:r w:rsidRPr="004E71B6">
        <w:t>instemming met winningsplan, (mijnbouw)milieuvergunningen</w:t>
      </w:r>
      <w:r w:rsidR="00007C79" w:rsidRPr="004E71B6">
        <w:t>,</w:t>
      </w:r>
      <w:r w:rsidRPr="004E71B6">
        <w:t xml:space="preserve"> omgevingsvergunning etc.). </w:t>
      </w:r>
    </w:p>
    <w:p w14:paraId="66554116" w14:textId="77777777" w:rsidR="00961299" w:rsidRPr="004E71B6" w:rsidRDefault="00961299" w:rsidP="008C75F7"/>
    <w:p w14:paraId="7E6D8542" w14:textId="28310BFB" w:rsidR="008C75F7" w:rsidRPr="004E71B6" w:rsidRDefault="008C75F7" w:rsidP="008C75F7">
      <w:r w:rsidRPr="004E71B6">
        <w:t>Besluit toevoegen is niet nodig, graag verwijzen naar kenmerk</w:t>
      </w:r>
      <w:r w:rsidR="00982910" w:rsidRPr="004E71B6">
        <w:t>.</w:t>
      </w:r>
    </w:p>
    <w:p w14:paraId="142263F0" w14:textId="77777777" w:rsidR="00007C79" w:rsidRPr="004E71B6" w:rsidRDefault="00007C79" w:rsidP="008C75F7">
      <w:pPr>
        <w:spacing w:line="240" w:lineRule="auto"/>
        <w:rPr>
          <w:szCs w:val="18"/>
        </w:rPr>
      </w:pPr>
    </w:p>
    <w:p w14:paraId="0A1C3221" w14:textId="7C1190FF" w:rsidR="00007C79" w:rsidRPr="004E71B6" w:rsidRDefault="00007C79" w:rsidP="00007C79">
      <w:pPr>
        <w:rPr>
          <w:szCs w:val="18"/>
        </w:rPr>
      </w:pPr>
      <w:bookmarkStart w:id="2" w:name="_Hlk91603360"/>
      <w:r w:rsidRPr="004E71B6">
        <w:rPr>
          <w:szCs w:val="18"/>
        </w:rPr>
        <w:t>……………………………………………………………………………………………………………………………………………………………………………………………………………………………………………………………………………………………………………………………………………………………………………………………………………………</w:t>
      </w:r>
      <w:bookmarkEnd w:id="2"/>
      <w:r w:rsidRPr="004E71B6">
        <w:rPr>
          <w:szCs w:val="18"/>
        </w:rPr>
        <w:t>…</w:t>
      </w:r>
    </w:p>
    <w:p w14:paraId="44491174" w14:textId="77777777" w:rsidR="004E71B6" w:rsidRPr="004E71B6" w:rsidRDefault="004E71B6" w:rsidP="004E71B6">
      <w:pPr>
        <w:spacing w:line="240" w:lineRule="auto"/>
        <w:rPr>
          <w:rFonts w:eastAsia="Calibri" w:cs="Calibri"/>
          <w:b/>
          <w:bCs/>
          <w:szCs w:val="18"/>
          <w:u w:val="single"/>
          <w:lang w:eastAsia="en-US"/>
        </w:rPr>
      </w:pPr>
    </w:p>
    <w:p w14:paraId="425C527E" w14:textId="77777777" w:rsidR="004E71B6" w:rsidRPr="004E71B6" w:rsidRDefault="004E71B6" w:rsidP="004E71B6">
      <w:pPr>
        <w:spacing w:line="240" w:lineRule="auto"/>
        <w:rPr>
          <w:rFonts w:eastAsia="Calibri" w:cs="Calibri"/>
          <w:b/>
          <w:bCs/>
          <w:szCs w:val="18"/>
          <w:u w:val="single"/>
          <w:lang w:eastAsia="en-US"/>
        </w:rPr>
      </w:pPr>
    </w:p>
    <w:p w14:paraId="292C23EF" w14:textId="6CCAFD17" w:rsidR="004E71B6" w:rsidRPr="004E71B6" w:rsidRDefault="004E71B6" w:rsidP="004E71B6">
      <w:pPr>
        <w:spacing w:line="240" w:lineRule="auto"/>
        <w:rPr>
          <w:rFonts w:eastAsia="Calibri" w:cs="Calibri"/>
          <w:b/>
          <w:bCs/>
          <w:szCs w:val="18"/>
          <w:u w:val="single"/>
          <w:lang w:eastAsia="en-US"/>
        </w:rPr>
      </w:pPr>
      <w:bookmarkStart w:id="3" w:name="_Hlk116640336"/>
      <w:bookmarkStart w:id="4" w:name="_Hlk115880888"/>
      <w:r w:rsidRPr="004E71B6">
        <w:rPr>
          <w:rFonts w:eastAsia="Calibri" w:cs="Calibri"/>
          <w:b/>
          <w:bCs/>
          <w:szCs w:val="18"/>
          <w:u w:val="single"/>
          <w:lang w:eastAsia="en-US"/>
        </w:rPr>
        <w:t>Gegevens van het buitenwerking zijnde mijnbouwwerk</w:t>
      </w:r>
    </w:p>
    <w:p w14:paraId="1D6B530E" w14:textId="77777777" w:rsidR="004E71B6" w:rsidRPr="004E71B6" w:rsidRDefault="004E71B6" w:rsidP="004E71B6">
      <w:pPr>
        <w:spacing w:line="240" w:lineRule="auto"/>
        <w:rPr>
          <w:rFonts w:eastAsia="Calibri" w:cs="Calibri"/>
          <w:szCs w:val="18"/>
          <w:lang w:eastAsia="en-US"/>
        </w:rPr>
      </w:pPr>
    </w:p>
    <w:p w14:paraId="395E01A6" w14:textId="60F2F9D3"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Publieksvriendelijke samenvatting van de melding</w:t>
      </w:r>
    </w:p>
    <w:p w14:paraId="667214AB" w14:textId="77777777" w:rsidR="004E71B6" w:rsidRPr="004E71B6" w:rsidRDefault="004E71B6" w:rsidP="004E71B6">
      <w:pPr>
        <w:spacing w:line="240" w:lineRule="auto"/>
        <w:rPr>
          <w:rFonts w:eastAsia="Calibri" w:cs="Calibri"/>
          <w:szCs w:val="18"/>
          <w:lang w:eastAsia="en-US"/>
        </w:rPr>
      </w:pPr>
    </w:p>
    <w:p w14:paraId="418FDC62" w14:textId="77777777"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De samenvatting bevat in elk geval</w:t>
      </w:r>
    </w:p>
    <w:p w14:paraId="47066388" w14:textId="77777777" w:rsidR="004E71B6" w:rsidRPr="004E71B6" w:rsidRDefault="004E71B6" w:rsidP="004E71B6">
      <w:pPr>
        <w:pStyle w:val="Lijstalinea"/>
        <w:numPr>
          <w:ilvl w:val="0"/>
          <w:numId w:val="22"/>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Voor welk mijnbouwwerk de melding wordt gedaan</w:t>
      </w:r>
    </w:p>
    <w:p w14:paraId="5B2540A1" w14:textId="77777777" w:rsidR="004E71B6" w:rsidRPr="004E71B6" w:rsidRDefault="004E71B6" w:rsidP="004E71B6">
      <w:pPr>
        <w:pStyle w:val="Lijstalinea"/>
        <w:numPr>
          <w:ilvl w:val="0"/>
          <w:numId w:val="22"/>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Locatie van het mijnbouwwerk</w:t>
      </w:r>
    </w:p>
    <w:p w14:paraId="3F2D53BA" w14:textId="77777777" w:rsidR="004E71B6" w:rsidRPr="004E71B6" w:rsidRDefault="004E71B6" w:rsidP="004E71B6">
      <w:pPr>
        <w:pStyle w:val="Lijstalinea"/>
        <w:numPr>
          <w:ilvl w:val="0"/>
          <w:numId w:val="22"/>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Datum buiten werking stellen</w:t>
      </w:r>
    </w:p>
    <w:p w14:paraId="48F1EE59" w14:textId="77777777" w:rsidR="004E71B6" w:rsidRPr="004E71B6" w:rsidRDefault="004E71B6" w:rsidP="004E71B6">
      <w:pPr>
        <w:pStyle w:val="Lijstalinea"/>
        <w:numPr>
          <w:ilvl w:val="0"/>
          <w:numId w:val="22"/>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De reden van buiten werking stellen</w:t>
      </w:r>
    </w:p>
    <w:p w14:paraId="045195C4" w14:textId="77777777" w:rsidR="004E71B6" w:rsidRPr="004E71B6" w:rsidRDefault="004E71B6" w:rsidP="004E71B6">
      <w:pPr>
        <w:pStyle w:val="Lijstalinea"/>
        <w:numPr>
          <w:ilvl w:val="0"/>
          <w:numId w:val="22"/>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Hoe de veiligheid wordt gewaarborgd</w:t>
      </w:r>
    </w:p>
    <w:p w14:paraId="48EB33FA" w14:textId="77777777" w:rsidR="004E71B6" w:rsidRPr="004E71B6" w:rsidRDefault="004E71B6" w:rsidP="004E71B6">
      <w:pPr>
        <w:spacing w:line="240" w:lineRule="auto"/>
        <w:rPr>
          <w:rFonts w:eastAsia="Calibri" w:cs="Calibri"/>
          <w:szCs w:val="18"/>
          <w:lang w:eastAsia="en-US"/>
        </w:rPr>
      </w:pPr>
    </w:p>
    <w:p w14:paraId="65859C8C" w14:textId="17364190"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bookmarkEnd w:id="3"/>
    </w:p>
    <w:p w14:paraId="0235EB5F" w14:textId="51D392AE" w:rsidR="004E71B6" w:rsidRPr="004E71B6" w:rsidRDefault="004E71B6" w:rsidP="004E71B6">
      <w:pPr>
        <w:spacing w:line="240" w:lineRule="auto"/>
        <w:rPr>
          <w:rFonts w:eastAsia="Calibri" w:cs="Calibri"/>
          <w:szCs w:val="18"/>
          <w:lang w:eastAsia="en-US"/>
        </w:rPr>
      </w:pPr>
    </w:p>
    <w:p w14:paraId="104B2DA0" w14:textId="529DE778" w:rsidR="004E71B6" w:rsidRPr="004E71B6" w:rsidRDefault="004E71B6">
      <w:pPr>
        <w:spacing w:line="240" w:lineRule="auto"/>
        <w:rPr>
          <w:szCs w:val="18"/>
        </w:rPr>
      </w:pPr>
      <w:r w:rsidRPr="004E71B6">
        <w:rPr>
          <w:szCs w:val="18"/>
        </w:rPr>
        <w:br w:type="page"/>
      </w:r>
    </w:p>
    <w:bookmarkEnd w:id="4"/>
    <w:p w14:paraId="7F1D14E4" w14:textId="3EB7F770" w:rsidR="00331510" w:rsidRPr="00331510" w:rsidRDefault="004E71B6" w:rsidP="004E71B6">
      <w:pPr>
        <w:pStyle w:val="Lijstalinea"/>
        <w:numPr>
          <w:ilvl w:val="0"/>
          <w:numId w:val="23"/>
        </w:numPr>
        <w:spacing w:after="0" w:line="240" w:lineRule="auto"/>
        <w:ind w:hanging="720"/>
        <w:rPr>
          <w:rFonts w:ascii="Verdana" w:eastAsia="Calibri" w:hAnsi="Verdana" w:cs="Calibri"/>
          <w:b/>
          <w:bCs/>
          <w:sz w:val="18"/>
          <w:szCs w:val="18"/>
          <w:u w:val="single"/>
        </w:rPr>
      </w:pPr>
      <w:r w:rsidRPr="004E71B6">
        <w:rPr>
          <w:rFonts w:ascii="Verdana" w:eastAsia="Calibri" w:hAnsi="Verdana" w:cs="Calibri"/>
          <w:sz w:val="18"/>
          <w:szCs w:val="18"/>
        </w:rPr>
        <w:lastRenderedPageBreak/>
        <w:t xml:space="preserve">Beschrijf de naam, locatie (door middel van kadastrale aanduiding </w:t>
      </w:r>
      <w:r>
        <w:rPr>
          <w:rFonts w:ascii="Verdana" w:eastAsia="Calibri" w:hAnsi="Verdana" w:cs="Calibri"/>
          <w:sz w:val="18"/>
          <w:szCs w:val="18"/>
        </w:rPr>
        <w:t>en</w:t>
      </w:r>
      <w:r w:rsidRPr="004E71B6">
        <w:rPr>
          <w:rFonts w:ascii="Verdana" w:eastAsia="Calibri" w:hAnsi="Verdana" w:cs="Calibri"/>
          <w:sz w:val="18"/>
          <w:szCs w:val="18"/>
        </w:rPr>
        <w:t xml:space="preserve"> coördinaten), aard en functie van het betrokken mijnbouwwerk en voeg een kaart bij als overzicht en vermeld</w:t>
      </w:r>
      <w:r w:rsidR="00331510">
        <w:rPr>
          <w:rFonts w:ascii="Verdana" w:eastAsia="Calibri" w:hAnsi="Verdana" w:cs="Calibri"/>
          <w:sz w:val="18"/>
          <w:szCs w:val="18"/>
        </w:rPr>
        <w:t>:</w:t>
      </w:r>
    </w:p>
    <w:p w14:paraId="329C519D" w14:textId="77777777" w:rsidR="00331510" w:rsidRPr="00331510" w:rsidRDefault="00331510" w:rsidP="00331510">
      <w:pPr>
        <w:pStyle w:val="Lijstalinea"/>
        <w:spacing w:after="0" w:line="240" w:lineRule="auto"/>
        <w:rPr>
          <w:rFonts w:ascii="Verdana" w:eastAsia="Calibri" w:hAnsi="Verdana" w:cs="Calibri"/>
          <w:b/>
          <w:bCs/>
          <w:sz w:val="18"/>
          <w:szCs w:val="18"/>
          <w:u w:val="single"/>
        </w:rPr>
      </w:pPr>
    </w:p>
    <w:p w14:paraId="3A01E40D" w14:textId="41E2751E" w:rsidR="00331510" w:rsidRPr="00331510" w:rsidRDefault="00331510" w:rsidP="00331510">
      <w:pPr>
        <w:spacing w:line="240" w:lineRule="auto"/>
        <w:ind w:firstLine="709"/>
        <w:rPr>
          <w:rFonts w:eastAsia="Calibri"/>
          <w:szCs w:val="18"/>
        </w:rPr>
      </w:pPr>
      <w:r w:rsidRPr="00331510">
        <w:rPr>
          <w:rFonts w:eastAsia="Calibri" w:cs="Calibri"/>
          <w:szCs w:val="18"/>
          <w:lang w:eastAsia="en-US"/>
        </w:rPr>
        <w:t>i.</w:t>
      </w:r>
      <w:r>
        <w:rPr>
          <w:rFonts w:eastAsia="Calibri"/>
          <w:szCs w:val="18"/>
        </w:rPr>
        <w:t xml:space="preserve"> </w:t>
      </w:r>
      <w:r w:rsidR="004E71B6" w:rsidRPr="00331510">
        <w:rPr>
          <w:rFonts w:eastAsia="Calibri"/>
          <w:szCs w:val="18"/>
        </w:rPr>
        <w:t>de holruimte(s)</w:t>
      </w:r>
    </w:p>
    <w:p w14:paraId="4D977F83" w14:textId="0B0E6977" w:rsidR="00331510" w:rsidRDefault="00331510" w:rsidP="00331510">
      <w:pPr>
        <w:ind w:firstLine="709"/>
        <w:rPr>
          <w:rFonts w:eastAsia="Calibri"/>
          <w:lang w:eastAsia="en-US"/>
        </w:rPr>
      </w:pPr>
      <w:r>
        <w:rPr>
          <w:rFonts w:eastAsia="Calibri"/>
        </w:rPr>
        <w:t xml:space="preserve">ii. de </w:t>
      </w:r>
      <w:r w:rsidR="004E71B6">
        <w:rPr>
          <w:rFonts w:eastAsia="Calibri"/>
        </w:rPr>
        <w:t>put(ten)</w:t>
      </w:r>
      <w:r w:rsidR="004E71B6" w:rsidRPr="004E71B6">
        <w:rPr>
          <w:rFonts w:eastAsia="Calibri"/>
          <w:lang w:eastAsia="en-US"/>
        </w:rPr>
        <w:t xml:space="preserve"> </w:t>
      </w:r>
    </w:p>
    <w:p w14:paraId="2B2250AD" w14:textId="486F6316" w:rsidR="004E71B6" w:rsidRPr="004E71B6" w:rsidRDefault="00331510" w:rsidP="00331510">
      <w:pPr>
        <w:ind w:firstLine="709"/>
        <w:rPr>
          <w:rFonts w:eastAsia="Calibri" w:cs="Calibri"/>
          <w:b/>
          <w:bCs/>
          <w:u w:val="single"/>
          <w:lang w:eastAsia="en-US"/>
        </w:rPr>
      </w:pPr>
      <w:r>
        <w:rPr>
          <w:rFonts w:eastAsia="Calibri"/>
          <w:lang w:eastAsia="en-US"/>
        </w:rPr>
        <w:t xml:space="preserve">iii. </w:t>
      </w:r>
      <w:r w:rsidR="004E71B6" w:rsidRPr="004E71B6">
        <w:rPr>
          <w:rFonts w:eastAsia="Calibri"/>
          <w:lang w:eastAsia="en-US"/>
        </w:rPr>
        <w:t xml:space="preserve">de winningsinstallatie(s)/mijnbouwwerk </w:t>
      </w:r>
    </w:p>
    <w:p w14:paraId="5E7DBF4F" w14:textId="77777777" w:rsidR="004E71B6" w:rsidRPr="004E71B6" w:rsidRDefault="004E71B6" w:rsidP="004E71B6">
      <w:pPr>
        <w:spacing w:line="240" w:lineRule="auto"/>
        <w:rPr>
          <w:rFonts w:eastAsia="Calibri" w:cs="Calibri"/>
          <w:szCs w:val="18"/>
          <w:lang w:eastAsia="en-US"/>
        </w:rPr>
      </w:pPr>
    </w:p>
    <w:p w14:paraId="192117F6" w14:textId="715DF90B" w:rsidR="004E71B6" w:rsidRPr="004E71B6" w:rsidRDefault="004E71B6" w:rsidP="004E71B6">
      <w:pPr>
        <w:spacing w:line="240" w:lineRule="auto"/>
        <w:rPr>
          <w:rFonts w:eastAsia="Calibri" w:cs="Calibri"/>
          <w:szCs w:val="18"/>
          <w:lang w:eastAsia="en-US"/>
        </w:rPr>
      </w:pPr>
      <w:bookmarkStart w:id="5" w:name="_Hlk115879649"/>
      <w:r w:rsidRPr="004E71B6">
        <w:rPr>
          <w:rFonts w:eastAsia="Calibri" w:cs="Calibri"/>
          <w:szCs w:val="18"/>
          <w:lang w:eastAsia="en-US"/>
        </w:rPr>
        <w:t>……………………………………………………………………………………………………………………………</w:t>
      </w:r>
      <w:r w:rsidR="00331510">
        <w:rPr>
          <w:rFonts w:eastAsia="Calibri" w:cs="Calibri"/>
          <w:szCs w:val="18"/>
          <w:lang w:eastAsia="en-US"/>
        </w:rPr>
        <w:t>…………</w:t>
      </w:r>
    </w:p>
    <w:p w14:paraId="25A0FF2D" w14:textId="31B3B5B6"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r w:rsidR="00331510">
        <w:rPr>
          <w:rFonts w:eastAsia="Calibri" w:cs="Calibri"/>
          <w:szCs w:val="18"/>
          <w:lang w:eastAsia="en-US"/>
        </w:rPr>
        <w:t>…………</w:t>
      </w:r>
    </w:p>
    <w:p w14:paraId="2C6A2DC7" w14:textId="5EAD85C3"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r w:rsidR="00331510">
        <w:rPr>
          <w:rFonts w:eastAsia="Calibri" w:cs="Calibri"/>
          <w:szCs w:val="18"/>
          <w:lang w:eastAsia="en-US"/>
        </w:rPr>
        <w:t>…………</w:t>
      </w:r>
    </w:p>
    <w:bookmarkEnd w:id="5"/>
    <w:p w14:paraId="20836B23" w14:textId="77777777" w:rsidR="004E71B6" w:rsidRPr="004E71B6" w:rsidRDefault="004E71B6" w:rsidP="004E71B6">
      <w:pPr>
        <w:spacing w:line="240" w:lineRule="auto"/>
        <w:rPr>
          <w:rFonts w:eastAsia="Calibri" w:cs="Calibri"/>
          <w:szCs w:val="18"/>
          <w:lang w:eastAsia="en-US"/>
        </w:rPr>
      </w:pPr>
    </w:p>
    <w:p w14:paraId="6CB1CF3E" w14:textId="77777777" w:rsidR="004E71B6" w:rsidRPr="004E71B6" w:rsidRDefault="004E71B6" w:rsidP="004E71B6">
      <w:pPr>
        <w:pStyle w:val="Lijstalinea"/>
        <w:numPr>
          <w:ilvl w:val="0"/>
          <w:numId w:val="23"/>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Ligt het betrokken mijnbouwwerk in een bijzonder gebied? (Denk hier bijvoorbeeld aan een Natura 2000-gebied, defensiegebied, drinkwaterwinning)?</w:t>
      </w:r>
    </w:p>
    <w:p w14:paraId="7C686555" w14:textId="77777777" w:rsidR="004E71B6" w:rsidRPr="004E71B6" w:rsidRDefault="004E71B6" w:rsidP="004E71B6">
      <w:pPr>
        <w:spacing w:line="240" w:lineRule="auto"/>
        <w:rPr>
          <w:rFonts w:eastAsia="Calibri" w:cs="Calibri"/>
          <w:szCs w:val="18"/>
          <w:lang w:eastAsia="en-US"/>
        </w:rPr>
      </w:pPr>
    </w:p>
    <w:p w14:paraId="4C047460" w14:textId="77777777"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p>
    <w:p w14:paraId="045D1B0D" w14:textId="77777777" w:rsidR="004E71B6" w:rsidRPr="004E71B6" w:rsidRDefault="004E71B6" w:rsidP="004E71B6">
      <w:pPr>
        <w:spacing w:line="240" w:lineRule="auto"/>
        <w:rPr>
          <w:rFonts w:eastAsia="Calibri" w:cs="Calibri"/>
          <w:szCs w:val="18"/>
          <w:lang w:eastAsia="en-US"/>
        </w:rPr>
      </w:pPr>
    </w:p>
    <w:p w14:paraId="02E384F0" w14:textId="77777777" w:rsidR="004E71B6" w:rsidRPr="004E71B6" w:rsidRDefault="004E71B6" w:rsidP="004E71B6">
      <w:pPr>
        <w:pStyle w:val="Lijstalinea"/>
        <w:numPr>
          <w:ilvl w:val="0"/>
          <w:numId w:val="23"/>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Vanaf welke datum is het mijnbouwwerk buiten werking gesteld?</w:t>
      </w:r>
    </w:p>
    <w:p w14:paraId="6D6F9C0A" w14:textId="77777777" w:rsidR="004E71B6" w:rsidRPr="004E71B6" w:rsidRDefault="004E71B6" w:rsidP="004E71B6">
      <w:pPr>
        <w:spacing w:line="240" w:lineRule="auto"/>
        <w:rPr>
          <w:rFonts w:eastAsia="Calibri" w:cs="Calibri"/>
          <w:szCs w:val="18"/>
          <w:lang w:eastAsia="en-US"/>
        </w:rPr>
      </w:pPr>
    </w:p>
    <w:p w14:paraId="6DC215F5" w14:textId="77777777" w:rsidR="004E71B6" w:rsidRPr="004E71B6" w:rsidRDefault="004E71B6" w:rsidP="004E71B6">
      <w:pPr>
        <w:spacing w:line="240" w:lineRule="auto"/>
        <w:rPr>
          <w:rFonts w:eastAsia="Calibri" w:cs="Calibri"/>
          <w:szCs w:val="18"/>
          <w:lang w:eastAsia="en-US"/>
        </w:rPr>
      </w:pPr>
      <w:bookmarkStart w:id="6" w:name="_Hlk115709780"/>
      <w:r w:rsidRPr="004E71B6">
        <w:rPr>
          <w:rFonts w:eastAsia="Calibri" w:cs="Calibri"/>
          <w:szCs w:val="18"/>
          <w:lang w:eastAsia="en-US"/>
        </w:rPr>
        <w:t>………………………………………………………………………………………………………………………………………</w:t>
      </w:r>
      <w:r w:rsidRPr="004E71B6">
        <w:rPr>
          <w:rFonts w:eastAsia="Calibri" w:cs="Calibri"/>
          <w:szCs w:val="18"/>
          <w:lang w:eastAsia="en-US"/>
        </w:rPr>
        <w:br/>
        <w:t>………………………………………………………………………………………………………………………………………</w:t>
      </w:r>
      <w:r w:rsidRPr="004E71B6">
        <w:rPr>
          <w:rFonts w:eastAsia="Calibri" w:cs="Calibri"/>
          <w:szCs w:val="18"/>
          <w:lang w:eastAsia="en-US"/>
        </w:rPr>
        <w:br/>
        <w:t>………………………………………………………………………………………………………………………………………</w:t>
      </w:r>
      <w:r w:rsidRPr="004E71B6">
        <w:rPr>
          <w:rFonts w:eastAsia="Calibri" w:cs="Calibri"/>
          <w:szCs w:val="18"/>
          <w:lang w:eastAsia="en-US"/>
        </w:rPr>
        <w:br/>
      </w:r>
    </w:p>
    <w:bookmarkEnd w:id="6"/>
    <w:p w14:paraId="7B71A631" w14:textId="77777777" w:rsidR="004E71B6" w:rsidRPr="004E71B6" w:rsidRDefault="004E71B6" w:rsidP="004E71B6">
      <w:pPr>
        <w:pStyle w:val="Lijstalinea"/>
        <w:numPr>
          <w:ilvl w:val="0"/>
          <w:numId w:val="23"/>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Waarom is het mijnbouwwerk op land buiten werking gesteld?</w:t>
      </w:r>
    </w:p>
    <w:p w14:paraId="5201A7E0" w14:textId="77777777" w:rsidR="004E71B6" w:rsidRPr="004E71B6" w:rsidRDefault="004E71B6" w:rsidP="004E71B6">
      <w:pPr>
        <w:spacing w:line="240" w:lineRule="auto"/>
        <w:rPr>
          <w:rFonts w:eastAsia="Calibri" w:cs="Calibri"/>
          <w:szCs w:val="18"/>
          <w:lang w:eastAsia="en-US"/>
        </w:rPr>
      </w:pPr>
    </w:p>
    <w:p w14:paraId="249222CE" w14:textId="7C4467D7"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r w:rsidR="00331510">
        <w:rPr>
          <w:rFonts w:eastAsia="Calibri" w:cs="Calibri"/>
          <w:szCs w:val="18"/>
          <w:lang w:eastAsia="en-US"/>
        </w:rPr>
        <w:t>…</w:t>
      </w:r>
      <w:r w:rsidRPr="004E71B6">
        <w:rPr>
          <w:rFonts w:eastAsia="Calibri" w:cs="Calibri"/>
          <w:szCs w:val="18"/>
          <w:lang w:eastAsia="en-US"/>
        </w:rPr>
        <w:t>…………………………………………………………………………………………………………………………………………………………</w:t>
      </w:r>
    </w:p>
    <w:p w14:paraId="154DF7EE" w14:textId="77777777" w:rsidR="004E71B6" w:rsidRPr="004E71B6" w:rsidRDefault="004E71B6" w:rsidP="004E71B6">
      <w:pPr>
        <w:spacing w:line="240" w:lineRule="auto"/>
        <w:rPr>
          <w:rFonts w:eastAsia="Calibri" w:cs="Calibri"/>
          <w:szCs w:val="18"/>
          <w:lang w:eastAsia="en-US"/>
        </w:rPr>
      </w:pPr>
    </w:p>
    <w:p w14:paraId="3BCC44BD" w14:textId="77777777" w:rsidR="004E71B6" w:rsidRPr="004E71B6" w:rsidRDefault="004E71B6" w:rsidP="004E71B6">
      <w:pPr>
        <w:pStyle w:val="Lijstalinea"/>
        <w:numPr>
          <w:ilvl w:val="0"/>
          <w:numId w:val="23"/>
        </w:numPr>
        <w:spacing w:after="0" w:line="240" w:lineRule="auto"/>
        <w:ind w:hanging="720"/>
        <w:rPr>
          <w:rFonts w:ascii="Verdana" w:eastAsia="Calibri" w:hAnsi="Verdana" w:cs="Calibri"/>
          <w:sz w:val="18"/>
          <w:szCs w:val="18"/>
        </w:rPr>
      </w:pPr>
      <w:bookmarkStart w:id="7" w:name="_Hlk115879859"/>
      <w:r w:rsidRPr="004E71B6">
        <w:rPr>
          <w:rFonts w:ascii="Verdana" w:eastAsia="Calibri" w:hAnsi="Verdana" w:cs="Calibri"/>
          <w:sz w:val="18"/>
          <w:szCs w:val="18"/>
        </w:rPr>
        <w:t>Is er sprake van een gedeeltelijke buiten werking stelling en zo ja, welk gedeelte precies?</w:t>
      </w:r>
    </w:p>
    <w:p w14:paraId="2675E898" w14:textId="77777777" w:rsidR="004E71B6" w:rsidRPr="004E71B6" w:rsidRDefault="004E71B6" w:rsidP="004E71B6">
      <w:pPr>
        <w:spacing w:line="240" w:lineRule="auto"/>
        <w:rPr>
          <w:rFonts w:eastAsia="Calibri" w:cs="Calibri"/>
          <w:szCs w:val="18"/>
          <w:lang w:eastAsia="en-US"/>
        </w:rPr>
      </w:pPr>
    </w:p>
    <w:p w14:paraId="1468D235" w14:textId="77777777"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p>
    <w:bookmarkEnd w:id="7"/>
    <w:p w14:paraId="1454FD92" w14:textId="77777777" w:rsidR="004E71B6" w:rsidRPr="004E71B6" w:rsidRDefault="004E71B6" w:rsidP="004E71B6">
      <w:pPr>
        <w:spacing w:line="240" w:lineRule="auto"/>
        <w:rPr>
          <w:rFonts w:eastAsia="Calibri" w:cs="Calibri"/>
          <w:szCs w:val="18"/>
          <w:lang w:eastAsia="en-US"/>
        </w:rPr>
      </w:pPr>
    </w:p>
    <w:p w14:paraId="0FBEF30D" w14:textId="77777777" w:rsidR="004E71B6" w:rsidRPr="004E71B6" w:rsidRDefault="004E71B6" w:rsidP="004E71B6">
      <w:pPr>
        <w:pStyle w:val="Lijstalinea"/>
        <w:numPr>
          <w:ilvl w:val="0"/>
          <w:numId w:val="23"/>
        </w:numPr>
        <w:spacing w:after="0" w:line="240" w:lineRule="auto"/>
        <w:ind w:hanging="720"/>
        <w:rPr>
          <w:rFonts w:ascii="Verdana" w:eastAsia="Calibri" w:hAnsi="Verdana" w:cs="Calibri"/>
          <w:sz w:val="18"/>
          <w:szCs w:val="18"/>
        </w:rPr>
      </w:pPr>
      <w:r w:rsidRPr="004E71B6">
        <w:rPr>
          <w:rFonts w:ascii="Verdana" w:eastAsia="Calibri" w:hAnsi="Verdana" w:cs="Calibri"/>
          <w:sz w:val="18"/>
          <w:szCs w:val="18"/>
        </w:rPr>
        <w:t xml:space="preserve">Beschrijf de wijze waarop het mijnbouwwerk op land buiten werking is gesteld </w:t>
      </w:r>
    </w:p>
    <w:p w14:paraId="2B7F0567" w14:textId="77777777" w:rsidR="004E71B6" w:rsidRPr="004E71B6" w:rsidRDefault="004E71B6" w:rsidP="004E71B6">
      <w:pPr>
        <w:spacing w:line="240" w:lineRule="auto"/>
        <w:rPr>
          <w:rFonts w:eastAsia="Calibri" w:cs="Calibri"/>
          <w:szCs w:val="18"/>
          <w:lang w:eastAsia="en-US"/>
        </w:rPr>
      </w:pPr>
    </w:p>
    <w:p w14:paraId="42FF056D" w14:textId="77777777"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p>
    <w:p w14:paraId="4C800B9A" w14:textId="77777777" w:rsidR="004E71B6" w:rsidRPr="004E71B6" w:rsidRDefault="004E71B6" w:rsidP="004E71B6">
      <w:pPr>
        <w:spacing w:line="240" w:lineRule="auto"/>
        <w:rPr>
          <w:rFonts w:eastAsia="Calibri" w:cs="Calibri"/>
          <w:szCs w:val="18"/>
          <w:lang w:eastAsia="en-US"/>
        </w:rPr>
      </w:pPr>
    </w:p>
    <w:p w14:paraId="19333686" w14:textId="67A210F0" w:rsidR="004E71B6" w:rsidRPr="004E71B6" w:rsidRDefault="004E71B6" w:rsidP="004E71B6">
      <w:pPr>
        <w:pStyle w:val="Lijstalinea"/>
        <w:numPr>
          <w:ilvl w:val="0"/>
          <w:numId w:val="23"/>
        </w:numPr>
        <w:spacing w:after="0" w:line="240" w:lineRule="auto"/>
        <w:ind w:hanging="720"/>
        <w:rPr>
          <w:rFonts w:ascii="Verdana" w:eastAsia="Calibri" w:hAnsi="Verdana" w:cs="Calibri"/>
          <w:sz w:val="18"/>
          <w:szCs w:val="18"/>
        </w:rPr>
      </w:pPr>
      <w:bookmarkStart w:id="8" w:name="_Hlk90633210"/>
      <w:r w:rsidRPr="004E71B6">
        <w:rPr>
          <w:rFonts w:ascii="Verdana" w:eastAsia="Calibri" w:hAnsi="Verdana" w:cs="Calibri"/>
          <w:sz w:val="18"/>
          <w:szCs w:val="18"/>
        </w:rPr>
        <w:t xml:space="preserve">Beschrijf </w:t>
      </w:r>
      <w:r>
        <w:rPr>
          <w:rFonts w:ascii="Verdana" w:eastAsia="Calibri" w:hAnsi="Verdana" w:cs="Calibri"/>
          <w:sz w:val="18"/>
          <w:szCs w:val="18"/>
        </w:rPr>
        <w:t xml:space="preserve">welke maatregelen zijn genomen om de holruimte(s) te monitoren vanuit een analyse in een systeembenadering van de risico’s van het </w:t>
      </w:r>
      <w:proofErr w:type="spellStart"/>
      <w:r>
        <w:rPr>
          <w:rFonts w:ascii="Verdana" w:eastAsia="Calibri" w:hAnsi="Verdana" w:cs="Calibri"/>
          <w:sz w:val="18"/>
          <w:szCs w:val="18"/>
        </w:rPr>
        <w:t>mijbouwwerk</w:t>
      </w:r>
      <w:proofErr w:type="spellEnd"/>
    </w:p>
    <w:p w14:paraId="5CBF6C00" w14:textId="77777777" w:rsidR="004E71B6" w:rsidRPr="004E71B6" w:rsidRDefault="004E71B6" w:rsidP="004E71B6">
      <w:pPr>
        <w:spacing w:line="240" w:lineRule="auto"/>
        <w:rPr>
          <w:rFonts w:eastAsia="Calibri" w:cs="Calibri"/>
          <w:szCs w:val="18"/>
          <w:lang w:eastAsia="en-US"/>
        </w:rPr>
      </w:pPr>
    </w:p>
    <w:p w14:paraId="369F141E" w14:textId="77777777" w:rsidR="004E71B6" w:rsidRPr="004E71B6" w:rsidRDefault="004E71B6" w:rsidP="004E71B6">
      <w:pPr>
        <w:spacing w:line="240" w:lineRule="auto"/>
        <w:rPr>
          <w:rFonts w:eastAsia="Calibri" w:cs="Calibri"/>
          <w:szCs w:val="18"/>
          <w:lang w:eastAsia="en-US"/>
        </w:rPr>
      </w:pPr>
      <w:r w:rsidRPr="004E71B6">
        <w:rPr>
          <w:rFonts w:eastAsia="Calibri" w:cs="Calibri"/>
          <w:szCs w:val="18"/>
          <w:lang w:eastAsia="en-US"/>
        </w:rPr>
        <w:t>……………………………………………………………………………………………………………………………………………</w:t>
      </w:r>
      <w:bookmarkEnd w:id="8"/>
      <w:r w:rsidRPr="004E71B6">
        <w:rPr>
          <w:rFonts w:eastAsia="Calibri" w:cs="Calibri"/>
          <w:szCs w:val="18"/>
          <w:lang w:eastAsia="en-US"/>
        </w:rPr>
        <w:t>…………………………………………………………………………………………………………………………………………………………………………………………………………………………………………………………………………</w:t>
      </w:r>
    </w:p>
    <w:p w14:paraId="089B0466" w14:textId="77777777" w:rsidR="00331510" w:rsidRDefault="00331510">
      <w:pPr>
        <w:spacing w:line="240" w:lineRule="auto"/>
        <w:rPr>
          <w:b/>
          <w:bCs/>
        </w:rPr>
      </w:pPr>
      <w:r>
        <w:rPr>
          <w:b/>
          <w:bCs/>
        </w:rPr>
        <w:br w:type="page"/>
      </w:r>
    </w:p>
    <w:p w14:paraId="2021CBCE" w14:textId="77777777" w:rsidR="00B168AE" w:rsidRPr="00F404D9" w:rsidRDefault="00B168AE" w:rsidP="00B168AE">
      <w:pPr>
        <w:spacing w:after="160" w:line="256" w:lineRule="auto"/>
        <w:rPr>
          <w:rFonts w:eastAsia="Calibri"/>
          <w:b/>
          <w:bCs/>
          <w:szCs w:val="18"/>
          <w:lang w:eastAsia="en-US"/>
        </w:rPr>
      </w:pPr>
      <w:r w:rsidRPr="00F404D9">
        <w:rPr>
          <w:rFonts w:eastAsia="Calibri"/>
          <w:b/>
          <w:bCs/>
          <w:szCs w:val="18"/>
          <w:lang w:eastAsia="en-US"/>
        </w:rPr>
        <w:lastRenderedPageBreak/>
        <w:t>Ondertekening</w:t>
      </w:r>
    </w:p>
    <w:tbl>
      <w:tblPr>
        <w:tblStyle w:val="Tabelraster"/>
        <w:tblW w:w="0" w:type="auto"/>
        <w:tblLook w:val="04A0" w:firstRow="1" w:lastRow="0" w:firstColumn="1" w:lastColumn="0" w:noHBand="0" w:noVBand="1"/>
      </w:tblPr>
      <w:tblGrid>
        <w:gridCol w:w="2668"/>
        <w:gridCol w:w="4698"/>
      </w:tblGrid>
      <w:tr w:rsidR="00152AEA" w:rsidRPr="004E71B6" w14:paraId="6A980683" w14:textId="77777777" w:rsidTr="00152AEA">
        <w:tc>
          <w:tcPr>
            <w:tcW w:w="2668" w:type="dxa"/>
          </w:tcPr>
          <w:p w14:paraId="613BE8AE" w14:textId="77777777" w:rsidR="00152AEA" w:rsidRPr="004E71B6" w:rsidRDefault="00152AEA" w:rsidP="000B7506">
            <w:r w:rsidRPr="004E71B6">
              <w:t>Naam (bedrijf)</w:t>
            </w:r>
          </w:p>
        </w:tc>
        <w:tc>
          <w:tcPr>
            <w:tcW w:w="4698" w:type="dxa"/>
          </w:tcPr>
          <w:p w14:paraId="525A3B0B" w14:textId="77777777" w:rsidR="00152AEA" w:rsidRPr="004E71B6" w:rsidRDefault="00152AEA" w:rsidP="000B7506"/>
        </w:tc>
      </w:tr>
      <w:tr w:rsidR="00152AEA" w:rsidRPr="004E71B6" w14:paraId="125115DB" w14:textId="77777777" w:rsidTr="00152AEA">
        <w:tc>
          <w:tcPr>
            <w:tcW w:w="2668" w:type="dxa"/>
          </w:tcPr>
          <w:p w14:paraId="653EB08C" w14:textId="77777777" w:rsidR="00152AEA" w:rsidRPr="004E71B6" w:rsidRDefault="00152AEA" w:rsidP="000B7506">
            <w:r w:rsidRPr="004E71B6">
              <w:t xml:space="preserve">Datum </w:t>
            </w:r>
          </w:p>
        </w:tc>
        <w:tc>
          <w:tcPr>
            <w:tcW w:w="4698" w:type="dxa"/>
          </w:tcPr>
          <w:p w14:paraId="3107C659" w14:textId="77777777" w:rsidR="00152AEA" w:rsidRPr="004E71B6" w:rsidRDefault="00152AEA" w:rsidP="000B7506"/>
        </w:tc>
      </w:tr>
      <w:tr w:rsidR="00152AEA" w:rsidRPr="004E71B6" w14:paraId="11826BF5" w14:textId="77777777" w:rsidTr="00152AEA">
        <w:tc>
          <w:tcPr>
            <w:tcW w:w="2668" w:type="dxa"/>
          </w:tcPr>
          <w:p w14:paraId="4BC03E03" w14:textId="77777777" w:rsidR="00152AEA" w:rsidRPr="004E71B6" w:rsidRDefault="00152AEA" w:rsidP="000B7506">
            <w:r w:rsidRPr="004E71B6">
              <w:t>Naam ondertekenaar</w:t>
            </w:r>
          </w:p>
        </w:tc>
        <w:tc>
          <w:tcPr>
            <w:tcW w:w="4698" w:type="dxa"/>
          </w:tcPr>
          <w:p w14:paraId="2917CF8F" w14:textId="77777777" w:rsidR="00152AEA" w:rsidRPr="004E71B6" w:rsidRDefault="00152AEA" w:rsidP="000B7506"/>
        </w:tc>
      </w:tr>
      <w:tr w:rsidR="00152AEA" w:rsidRPr="004E71B6" w14:paraId="4FEFD2EB" w14:textId="77777777" w:rsidTr="00152AEA">
        <w:tc>
          <w:tcPr>
            <w:tcW w:w="2668" w:type="dxa"/>
          </w:tcPr>
          <w:p w14:paraId="537442A9" w14:textId="77777777" w:rsidR="00152AEA" w:rsidRPr="004E71B6" w:rsidRDefault="00152AEA" w:rsidP="000B7506">
            <w:r w:rsidRPr="004E71B6">
              <w:t>Handtekening ondertekenaar</w:t>
            </w:r>
          </w:p>
        </w:tc>
        <w:tc>
          <w:tcPr>
            <w:tcW w:w="4698" w:type="dxa"/>
          </w:tcPr>
          <w:p w14:paraId="2E2E3120" w14:textId="77777777" w:rsidR="00152AEA" w:rsidRPr="004E71B6" w:rsidRDefault="00152AEA" w:rsidP="000B7506"/>
          <w:p w14:paraId="3D1F6966" w14:textId="77777777" w:rsidR="00152AEA" w:rsidRPr="004E71B6" w:rsidRDefault="00152AEA" w:rsidP="000B7506"/>
          <w:p w14:paraId="791B408C" w14:textId="77777777" w:rsidR="00152AEA" w:rsidRPr="004E71B6" w:rsidRDefault="00152AEA" w:rsidP="000B7506"/>
          <w:p w14:paraId="25883A8A" w14:textId="77777777" w:rsidR="00152AEA" w:rsidRPr="004E71B6" w:rsidRDefault="00152AEA" w:rsidP="000B7506"/>
          <w:p w14:paraId="763A8763" w14:textId="77777777" w:rsidR="00152AEA" w:rsidRPr="004E71B6" w:rsidRDefault="00152AEA" w:rsidP="000B7506"/>
          <w:p w14:paraId="3E68D734" w14:textId="77777777" w:rsidR="00152AEA" w:rsidRPr="004E71B6" w:rsidRDefault="00152AEA" w:rsidP="000B7506"/>
          <w:p w14:paraId="5714B1A4" w14:textId="77777777" w:rsidR="00152AEA" w:rsidRPr="004E71B6" w:rsidRDefault="00152AEA" w:rsidP="000B7506"/>
        </w:tc>
      </w:tr>
    </w:tbl>
    <w:p w14:paraId="57ED0093" w14:textId="77777777" w:rsidR="00007C79" w:rsidRPr="004E71B6" w:rsidRDefault="00007C79"/>
    <w:p w14:paraId="006FDF11" w14:textId="59BD2245" w:rsidR="00007C79" w:rsidRPr="004E71B6" w:rsidRDefault="00007C79">
      <w:pPr>
        <w:rPr>
          <w:b/>
          <w:bCs/>
          <w:sz w:val="20"/>
          <w:szCs w:val="20"/>
          <w:u w:val="single"/>
        </w:rPr>
      </w:pPr>
      <w:r w:rsidRPr="004E71B6">
        <w:rPr>
          <w:b/>
          <w:bCs/>
          <w:sz w:val="20"/>
          <w:szCs w:val="20"/>
          <w:u w:val="single"/>
        </w:rPr>
        <w:t>Bijlage:</w:t>
      </w:r>
    </w:p>
    <w:p w14:paraId="47D890E6" w14:textId="3627F1AB" w:rsidR="00007C79" w:rsidRPr="004E71B6" w:rsidRDefault="00007C79">
      <w:r w:rsidRPr="004E71B6">
        <w:t>Risicoanalyse</w:t>
      </w:r>
    </w:p>
    <w:sectPr w:rsidR="00007C79" w:rsidRPr="004E71B6"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B2DF5" w14:textId="77777777" w:rsidR="008C75F7" w:rsidRDefault="008C75F7">
      <w:pPr>
        <w:spacing w:line="240" w:lineRule="auto"/>
      </w:pPr>
      <w:r>
        <w:separator/>
      </w:r>
    </w:p>
  </w:endnote>
  <w:endnote w:type="continuationSeparator" w:id="0">
    <w:p w14:paraId="104B2DF7" w14:textId="77777777" w:rsidR="008C75F7" w:rsidRDefault="008C75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2DB3" w14:textId="77777777" w:rsidR="008C75F7" w:rsidRPr="00BC3B53" w:rsidRDefault="008C75F7"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8C75F7" w14:paraId="104B2DB6" w14:textId="77777777" w:rsidTr="001E4C6B">
      <w:trPr>
        <w:trHeight w:hRule="exact" w:val="240"/>
      </w:trPr>
      <w:tc>
        <w:tcPr>
          <w:tcW w:w="7601" w:type="dxa"/>
          <w:shd w:val="clear" w:color="auto" w:fill="auto"/>
        </w:tcPr>
        <w:p w14:paraId="104B2DB4" w14:textId="77777777" w:rsidR="008C75F7" w:rsidRDefault="008C75F7" w:rsidP="003F1F6B">
          <w:pPr>
            <w:pStyle w:val="Huisstijl-Rubricering"/>
          </w:pPr>
        </w:p>
      </w:tc>
      <w:tc>
        <w:tcPr>
          <w:tcW w:w="2156" w:type="dxa"/>
        </w:tcPr>
        <w:p w14:paraId="104B2DB5" w14:textId="2457669B" w:rsidR="008C75F7" w:rsidRPr="00236CFE" w:rsidRDefault="008C75F7"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fldSimple w:instr=" SECTIONPAGES   \* MERGEFORMAT ">
            <w:r w:rsidR="002560B7">
              <w:t>4</w:t>
            </w:r>
          </w:fldSimple>
        </w:p>
      </w:tc>
    </w:tr>
  </w:tbl>
  <w:p w14:paraId="104B2DB7" w14:textId="77777777" w:rsidR="008C75F7" w:rsidRPr="00BC3B53" w:rsidRDefault="008C75F7"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8C75F7" w14:paraId="104B2DEE" w14:textId="77777777" w:rsidTr="001E4C6B">
      <w:trPr>
        <w:trHeight w:hRule="exact" w:val="240"/>
      </w:trPr>
      <w:tc>
        <w:tcPr>
          <w:tcW w:w="7601" w:type="dxa"/>
          <w:shd w:val="clear" w:color="auto" w:fill="auto"/>
        </w:tcPr>
        <w:p w14:paraId="104B2DEC" w14:textId="77777777" w:rsidR="008C75F7" w:rsidRDefault="008C75F7" w:rsidP="008C356D">
          <w:pPr>
            <w:pStyle w:val="Huisstijl-Rubricering"/>
          </w:pPr>
        </w:p>
      </w:tc>
      <w:tc>
        <w:tcPr>
          <w:tcW w:w="2170" w:type="dxa"/>
        </w:tcPr>
        <w:p w14:paraId="104B2DED" w14:textId="41B62098" w:rsidR="008C75F7" w:rsidRPr="00CB7ABA" w:rsidRDefault="008C75F7"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fldSimple w:instr=" SECTIONPAGES   \* MERGEFORMAT ">
            <w:r w:rsidR="002560B7">
              <w:t>4</w:t>
            </w:r>
          </w:fldSimple>
        </w:p>
      </w:tc>
    </w:tr>
  </w:tbl>
  <w:p w14:paraId="104B2DEF" w14:textId="77777777" w:rsidR="008C75F7" w:rsidRPr="00BC3B53" w:rsidRDefault="008C75F7" w:rsidP="008C356D">
    <w:pPr>
      <w:pStyle w:val="Voettekst"/>
      <w:spacing w:line="240" w:lineRule="auto"/>
      <w:rPr>
        <w:sz w:val="2"/>
        <w:szCs w:val="2"/>
      </w:rPr>
    </w:pPr>
  </w:p>
  <w:p w14:paraId="104B2DF0" w14:textId="77777777" w:rsidR="008C75F7" w:rsidRPr="00BC3B53" w:rsidRDefault="008C75F7"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B2DF1" w14:textId="77777777" w:rsidR="008C75F7" w:rsidRDefault="008C75F7">
      <w:pPr>
        <w:spacing w:line="240" w:lineRule="auto"/>
      </w:pPr>
      <w:r>
        <w:separator/>
      </w:r>
    </w:p>
  </w:footnote>
  <w:footnote w:type="continuationSeparator" w:id="0">
    <w:p w14:paraId="104B2DF3" w14:textId="77777777" w:rsidR="008C75F7" w:rsidRDefault="008C75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8C75F7" w14:paraId="104B2DA4" w14:textId="77777777" w:rsidTr="005558E0">
      <w:tc>
        <w:tcPr>
          <w:tcW w:w="2160" w:type="dxa"/>
          <w:shd w:val="clear" w:color="auto" w:fill="auto"/>
        </w:tcPr>
        <w:p w14:paraId="2B4C7D23" w14:textId="29A47406" w:rsidR="008C75F7" w:rsidRDefault="008C75F7" w:rsidP="005558E0">
          <w:pPr>
            <w:pStyle w:val="Huisstijl-Adres"/>
            <w:rPr>
              <w:b/>
            </w:rPr>
          </w:pPr>
          <w:r>
            <w:rPr>
              <w:b/>
            </w:rPr>
            <w:t>Directoraat-generaal</w:t>
          </w:r>
          <w:r w:rsidR="00982910">
            <w:rPr>
              <w:b/>
            </w:rPr>
            <w:t xml:space="preserve"> </w:t>
          </w:r>
          <w:r w:rsidR="00C354A5">
            <w:rPr>
              <w:b/>
            </w:rPr>
            <w:t>Groningen en Ondergrond</w:t>
          </w:r>
        </w:p>
        <w:p w14:paraId="104B2DA3" w14:textId="4369BC6B" w:rsidR="008C75F7" w:rsidRPr="00044613" w:rsidRDefault="008C75F7" w:rsidP="005558E0">
          <w:pPr>
            <w:pStyle w:val="Huisstijl-Adres"/>
          </w:pPr>
          <w:r>
            <w:rPr>
              <w:b/>
            </w:rPr>
            <w:t>Format voor</w:t>
          </w:r>
          <w:r w:rsidRPr="00F9751C">
            <w:rPr>
              <w:b/>
            </w:rPr>
            <w:br/>
          </w:r>
          <w:r w:rsidR="00FB53E5">
            <w:t xml:space="preserve">Melding buiten werking zijnde mijnbouwwerk </w:t>
          </w:r>
          <w:r>
            <w:t xml:space="preserve">- </w:t>
          </w:r>
          <w:r w:rsidR="00FB53E5">
            <w:t>z</w:t>
          </w:r>
          <w:r>
            <w:t>out</w:t>
          </w:r>
        </w:p>
      </w:tc>
    </w:tr>
    <w:tr w:rsidR="008C75F7" w14:paraId="104B2DA6" w14:textId="77777777" w:rsidTr="005558E0">
      <w:trPr>
        <w:trHeight w:hRule="exact" w:val="200"/>
      </w:trPr>
      <w:tc>
        <w:tcPr>
          <w:tcW w:w="2160" w:type="dxa"/>
          <w:shd w:val="clear" w:color="auto" w:fill="auto"/>
        </w:tcPr>
        <w:p w14:paraId="104B2DA5" w14:textId="77777777" w:rsidR="008C75F7" w:rsidRPr="005819CE" w:rsidRDefault="008C75F7" w:rsidP="005558E0"/>
      </w:tc>
    </w:tr>
    <w:tr w:rsidR="008C75F7" w14:paraId="104B2DA8" w14:textId="77777777" w:rsidTr="005558E0">
      <w:tc>
        <w:tcPr>
          <w:tcW w:w="2160" w:type="dxa"/>
          <w:shd w:val="clear" w:color="auto" w:fill="auto"/>
        </w:tcPr>
        <w:p w14:paraId="104B2DA7" w14:textId="77777777" w:rsidR="008C75F7" w:rsidRPr="005819CE" w:rsidRDefault="008C75F7" w:rsidP="0035704A">
          <w:pPr>
            <w:pStyle w:val="Huisstijl-Kopje"/>
          </w:pPr>
        </w:p>
      </w:tc>
    </w:tr>
  </w:tbl>
  <w:tbl>
    <w:tblPr>
      <w:tblW w:w="7520" w:type="dxa"/>
      <w:tblLayout w:type="fixed"/>
      <w:tblCellMar>
        <w:left w:w="0" w:type="dxa"/>
        <w:right w:w="0" w:type="dxa"/>
      </w:tblCellMar>
      <w:tblLook w:val="0000" w:firstRow="0" w:lastRow="0" w:firstColumn="0" w:lastColumn="0" w:noHBand="0" w:noVBand="0"/>
    </w:tblPr>
    <w:tblGrid>
      <w:gridCol w:w="7520"/>
    </w:tblGrid>
    <w:tr w:rsidR="008C75F7" w14:paraId="104B2DAA" w14:textId="77777777" w:rsidTr="009D5D50">
      <w:trPr>
        <w:trHeight w:hRule="exact" w:val="400"/>
      </w:trPr>
      <w:tc>
        <w:tcPr>
          <w:tcW w:w="7520" w:type="dxa"/>
          <w:shd w:val="clear" w:color="auto" w:fill="auto"/>
        </w:tcPr>
        <w:p w14:paraId="104B2DA9" w14:textId="77777777" w:rsidR="008C75F7" w:rsidRPr="00275984" w:rsidRDefault="008C75F7" w:rsidP="009D5D50">
          <w:pPr>
            <w:spacing w:line="240" w:lineRule="auto"/>
            <w:rPr>
              <w:sz w:val="12"/>
              <w:szCs w:val="12"/>
            </w:rPr>
          </w:pPr>
        </w:p>
      </w:tc>
    </w:tr>
  </w:tbl>
  <w:p w14:paraId="104B2DB1" w14:textId="77777777" w:rsidR="008C75F7" w:rsidRPr="00217880" w:rsidRDefault="008C75F7"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8C75F7" w14:paraId="104B2DBA" w14:textId="77777777" w:rsidTr="003B7675">
      <w:trPr>
        <w:trHeight w:val="2636"/>
      </w:trPr>
      <w:tc>
        <w:tcPr>
          <w:tcW w:w="737" w:type="dxa"/>
          <w:shd w:val="clear" w:color="auto" w:fill="auto"/>
        </w:tcPr>
        <w:p w14:paraId="104B2DB8" w14:textId="77777777" w:rsidR="008C75F7" w:rsidRDefault="008C75F7" w:rsidP="00044613">
          <w:pPr>
            <w:framePr w:w="6340" w:h="2750" w:hRule="exact" w:hSpace="180" w:wrap="around" w:vAnchor="page" w:hAnchor="text" w:x="3873" w:y="-70"/>
            <w:spacing w:line="240" w:lineRule="auto"/>
          </w:pPr>
          <w:r>
            <w:rPr>
              <w:noProof/>
              <w:lang w:val="en-US" w:eastAsia="en-US"/>
            </w:rPr>
            <w:drawing>
              <wp:inline distT="0" distB="0" distL="0" distR="0" wp14:anchorId="104B2DF1" wp14:editId="104B2DF2">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415085"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104B2DB9" w14:textId="77777777" w:rsidR="008C75F7" w:rsidRPr="00AC5A1D" w:rsidRDefault="008C75F7" w:rsidP="00044613">
          <w:pPr>
            <w:framePr w:w="6340" w:h="2750" w:hRule="exact" w:hSpace="180" w:wrap="around" w:vAnchor="page" w:hAnchor="text" w:x="3873" w:y="-70"/>
            <w:spacing w:line="240" w:lineRule="auto"/>
          </w:pPr>
          <w:r>
            <w:rPr>
              <w:noProof/>
            </w:rPr>
            <w:drawing>
              <wp:inline distT="0" distB="0" distL="0" distR="0" wp14:anchorId="104B2DF3" wp14:editId="104B2DF4">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6912"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104B2DBB" w14:textId="77777777" w:rsidR="008C75F7" w:rsidRDefault="008C75F7" w:rsidP="00044613">
    <w:pPr>
      <w:framePr w:w="6340" w:h="2750" w:hRule="exact" w:hSpace="180" w:wrap="around" w:vAnchor="page" w:hAnchor="text" w:x="3873" w:y="-70"/>
    </w:pPr>
  </w:p>
  <w:p w14:paraId="104B2DBC" w14:textId="77777777" w:rsidR="008C75F7" w:rsidRDefault="008C75F7"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8C75F7" w14:paraId="104B2DC0" w14:textId="77777777" w:rsidTr="005558E0">
      <w:tc>
        <w:tcPr>
          <w:tcW w:w="2160" w:type="dxa"/>
          <w:shd w:val="clear" w:color="auto" w:fill="auto"/>
        </w:tcPr>
        <w:p w14:paraId="104B2DBD" w14:textId="03BE3873" w:rsidR="008C75F7" w:rsidRPr="00F9751C" w:rsidRDefault="008C75F7" w:rsidP="005558E0">
          <w:pPr>
            <w:pStyle w:val="Huisstijl-Adres"/>
          </w:pPr>
          <w:r>
            <w:rPr>
              <w:b/>
            </w:rPr>
            <w:t xml:space="preserve">Directoraat-generaal </w:t>
          </w:r>
          <w:r w:rsidR="00C354A5">
            <w:rPr>
              <w:b/>
            </w:rPr>
            <w:t>Groningen en Ondergrond</w:t>
          </w:r>
        </w:p>
        <w:p w14:paraId="104B2DBF" w14:textId="1DA1D986" w:rsidR="008C75F7" w:rsidRPr="004C2ACE" w:rsidRDefault="008C75F7" w:rsidP="00666B08">
          <w:pPr>
            <w:pStyle w:val="Huisstijl-Adres"/>
          </w:pPr>
          <w:r>
            <w:rPr>
              <w:b/>
            </w:rPr>
            <w:t>Format voor</w:t>
          </w:r>
          <w:r w:rsidRPr="00F9751C">
            <w:rPr>
              <w:b/>
            </w:rPr>
            <w:br/>
          </w:r>
          <w:r>
            <w:t>Melding mijnbouwwerk buiten werking - zout</w:t>
          </w:r>
        </w:p>
      </w:tc>
    </w:tr>
    <w:tr w:rsidR="008C75F7" w14:paraId="104B2DC2" w14:textId="77777777" w:rsidTr="005558E0">
      <w:trPr>
        <w:trHeight w:hRule="exact" w:val="200"/>
      </w:trPr>
      <w:tc>
        <w:tcPr>
          <w:tcW w:w="2160" w:type="dxa"/>
          <w:shd w:val="clear" w:color="auto" w:fill="auto"/>
        </w:tcPr>
        <w:p w14:paraId="104B2DC1" w14:textId="77777777" w:rsidR="008C75F7" w:rsidRPr="004C2ACE" w:rsidRDefault="008C75F7" w:rsidP="005558E0"/>
      </w:tc>
    </w:tr>
    <w:tr w:rsidR="008C75F7" w14:paraId="104B2DC6" w14:textId="77777777" w:rsidTr="005558E0">
      <w:tc>
        <w:tcPr>
          <w:tcW w:w="2160" w:type="dxa"/>
          <w:shd w:val="clear" w:color="auto" w:fill="auto"/>
        </w:tcPr>
        <w:p w14:paraId="104B2DC3" w14:textId="77777777" w:rsidR="008C75F7" w:rsidRPr="00F9751C" w:rsidRDefault="008C75F7" w:rsidP="005558E0">
          <w:pPr>
            <w:pStyle w:val="Huisstijl-Kopje"/>
          </w:pPr>
          <w:r>
            <w:t>Datum</w:t>
          </w:r>
        </w:p>
        <w:p w14:paraId="104B2DC4" w14:textId="3E160146" w:rsidR="008C75F7" w:rsidRPr="00F9751C" w:rsidRDefault="00C354A5" w:rsidP="005558E0">
          <w:pPr>
            <w:pStyle w:val="Huisstijl-Gegeven"/>
          </w:pPr>
          <w:r>
            <w:t xml:space="preserve">1 </w:t>
          </w:r>
          <w:r w:rsidR="00982910">
            <w:t>oktober</w:t>
          </w:r>
          <w:r w:rsidR="008C75F7">
            <w:t xml:space="preserve"> 202</w:t>
          </w:r>
          <w:r w:rsidR="00961299">
            <w:t>2</w:t>
          </w:r>
        </w:p>
        <w:p w14:paraId="104B2DC5" w14:textId="77777777" w:rsidR="008C75F7" w:rsidRPr="00F0379C" w:rsidRDefault="008C75F7" w:rsidP="005558E0">
          <w:pPr>
            <w:pStyle w:val="Huisstijl-Gegeven"/>
          </w:pPr>
        </w:p>
      </w:tc>
    </w:tr>
  </w:tbl>
  <w:p w14:paraId="104B2DC7" w14:textId="77777777" w:rsidR="008C75F7" w:rsidRPr="00306994" w:rsidRDefault="008C75F7"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8C75F7" w14:paraId="104B2DC9" w14:textId="77777777" w:rsidTr="006C7AF0">
      <w:trPr>
        <w:trHeight w:val="400"/>
      </w:trPr>
      <w:tc>
        <w:tcPr>
          <w:tcW w:w="7520" w:type="dxa"/>
          <w:gridSpan w:val="2"/>
          <w:shd w:val="clear" w:color="auto" w:fill="auto"/>
        </w:tcPr>
        <w:p w14:paraId="104B2DC8" w14:textId="4CE111F6" w:rsidR="008C75F7" w:rsidRPr="00B349FA" w:rsidRDefault="008C75F7" w:rsidP="009D5D50"/>
      </w:tc>
    </w:tr>
    <w:tr w:rsidR="008C75F7" w14:paraId="104B2DCC" w14:textId="77777777" w:rsidTr="006C7AF0">
      <w:trPr>
        <w:trHeight w:hRule="exact" w:val="496"/>
      </w:trPr>
      <w:tc>
        <w:tcPr>
          <w:tcW w:w="7520" w:type="dxa"/>
          <w:gridSpan w:val="2"/>
          <w:shd w:val="clear" w:color="auto" w:fill="auto"/>
        </w:tcPr>
        <w:p w14:paraId="104B2DCB" w14:textId="42CED181" w:rsidR="008C75F7" w:rsidRDefault="008C75F7" w:rsidP="00666B08"/>
      </w:tc>
    </w:tr>
    <w:tr w:rsidR="008C75F7" w14:paraId="104B2DD1" w14:textId="77777777" w:rsidTr="006C7AF0">
      <w:trPr>
        <w:trHeight w:val="460"/>
      </w:trPr>
      <w:tc>
        <w:tcPr>
          <w:tcW w:w="2220" w:type="dxa"/>
          <w:vMerge w:val="restart"/>
          <w:shd w:val="clear" w:color="auto" w:fill="auto"/>
        </w:tcPr>
        <w:p w14:paraId="104B2DCD" w14:textId="13482871" w:rsidR="008C75F7" w:rsidRDefault="00331510" w:rsidP="009D5D50">
          <w:r>
            <w:rPr>
              <w:noProof/>
            </w:rPr>
            <mc:AlternateContent>
              <mc:Choice Requires="wps">
                <w:drawing>
                  <wp:anchor distT="45720" distB="45720" distL="114300" distR="114300" simplePos="0" relativeHeight="251659264" behindDoc="0" locked="0" layoutInCell="1" allowOverlap="1" wp14:anchorId="04A158A2" wp14:editId="72A3C0DD">
                    <wp:simplePos x="0" y="0"/>
                    <wp:positionH relativeFrom="column">
                      <wp:posOffset>0</wp:posOffset>
                    </wp:positionH>
                    <wp:positionV relativeFrom="paragraph">
                      <wp:posOffset>24130</wp:posOffset>
                    </wp:positionV>
                    <wp:extent cx="1435100" cy="488950"/>
                    <wp:effectExtent l="0" t="0" r="0" b="63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488950"/>
                            </a:xfrm>
                            <a:prstGeom prst="rect">
                              <a:avLst/>
                            </a:prstGeom>
                            <a:solidFill>
                              <a:srgbClr val="FFFFFF"/>
                            </a:solidFill>
                            <a:ln w="9525">
                              <a:noFill/>
                              <a:miter lim="800000"/>
                              <a:headEnd/>
                              <a:tailEnd/>
                            </a:ln>
                          </wps:spPr>
                          <wps:txbx>
                            <w:txbxContent>
                              <w:p w14:paraId="6DF7F221" w14:textId="77777777" w:rsidR="00331510" w:rsidRPr="00250688" w:rsidRDefault="00331510" w:rsidP="00331510">
                                <w:pPr>
                                  <w:rPr>
                                    <w:sz w:val="48"/>
                                    <w:szCs w:val="48"/>
                                  </w:rPr>
                                </w:pPr>
                                <w:r w:rsidRPr="00250688">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A158A2" id="_x0000_t202" coordsize="21600,21600" o:spt="202" path="m,l,21600r21600,l21600,xe">
                    <v:stroke joinstyle="miter"/>
                    <v:path gradientshapeok="t" o:connecttype="rect"/>
                  </v:shapetype>
                  <v:shape id="Tekstvak 2" o:spid="_x0000_s1026" type="#_x0000_t202" style="position:absolute;margin-left:0;margin-top:1.9pt;width:113pt;height:3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" stroked="f">
                    <v:textbox>
                      <w:txbxContent>
                        <w:p w14:paraId="6DF7F221" w14:textId="77777777" w:rsidR="00331510" w:rsidRPr="00250688" w:rsidRDefault="00331510" w:rsidP="00331510">
                          <w:pPr>
                            <w:rPr>
                              <w:sz w:val="48"/>
                              <w:szCs w:val="48"/>
                            </w:rPr>
                          </w:pPr>
                          <w:r w:rsidRPr="00250688">
                            <w:rPr>
                              <w:sz w:val="48"/>
                              <w:szCs w:val="48"/>
                            </w:rPr>
                            <w:t>Format</w:t>
                          </w:r>
                        </w:p>
                      </w:txbxContent>
                    </v:textbox>
                    <w10:wrap type="square"/>
                  </v:shape>
                </w:pict>
              </mc:Fallback>
            </mc:AlternateContent>
          </w:r>
        </w:p>
      </w:tc>
      <w:tc>
        <w:tcPr>
          <w:tcW w:w="5300" w:type="dxa"/>
          <w:shd w:val="clear" w:color="auto" w:fill="auto"/>
        </w:tcPr>
        <w:p w14:paraId="104B2DD0" w14:textId="27552F8D" w:rsidR="008C75F7" w:rsidRDefault="00982910" w:rsidP="00666B08">
          <w:r>
            <w:t>MELDING BUITEN WERKING ZIJNDE MIJNBOUW</w:t>
          </w:r>
          <w:r w:rsidR="006725B3">
            <w:t>WERK</w:t>
          </w:r>
          <w:r w:rsidR="00FB53E5">
            <w:t xml:space="preserve"> ZOUT</w:t>
          </w:r>
          <w:r>
            <w:t xml:space="preserve"> </w:t>
          </w:r>
        </w:p>
      </w:tc>
    </w:tr>
    <w:tr w:rsidR="008C75F7" w14:paraId="104B2DD5" w14:textId="77777777" w:rsidTr="006C7AF0">
      <w:trPr>
        <w:trHeight w:val="560"/>
      </w:trPr>
      <w:tc>
        <w:tcPr>
          <w:tcW w:w="2220" w:type="dxa"/>
          <w:vMerge/>
          <w:shd w:val="clear" w:color="auto" w:fill="auto"/>
        </w:tcPr>
        <w:p w14:paraId="104B2DD2" w14:textId="77777777" w:rsidR="008C75F7" w:rsidRDefault="008C75F7" w:rsidP="009D5D50"/>
      </w:tc>
      <w:tc>
        <w:tcPr>
          <w:tcW w:w="5300" w:type="dxa"/>
          <w:shd w:val="clear" w:color="auto" w:fill="auto"/>
        </w:tcPr>
        <w:p w14:paraId="104B2DD4" w14:textId="77777777" w:rsidR="008C75F7" w:rsidRPr="007402E0" w:rsidRDefault="008C75F7" w:rsidP="00666B08"/>
      </w:tc>
    </w:tr>
    <w:tr w:rsidR="008C75F7" w14:paraId="104B2DD8" w14:textId="77777777" w:rsidTr="006C7AF0">
      <w:trPr>
        <w:trHeight w:hRule="exact" w:val="238"/>
      </w:trPr>
      <w:tc>
        <w:tcPr>
          <w:tcW w:w="2220" w:type="dxa"/>
          <w:shd w:val="clear" w:color="auto" w:fill="auto"/>
        </w:tcPr>
        <w:p w14:paraId="104B2DD6" w14:textId="77777777" w:rsidR="008C75F7" w:rsidRDefault="008C75F7" w:rsidP="00925121">
          <w:pPr>
            <w:pStyle w:val="Huisstijl-Gegeven"/>
            <w:rPr>
              <w:noProof w:val="0"/>
            </w:rPr>
          </w:pPr>
        </w:p>
      </w:tc>
      <w:tc>
        <w:tcPr>
          <w:tcW w:w="5300" w:type="dxa"/>
          <w:shd w:val="clear" w:color="auto" w:fill="auto"/>
        </w:tcPr>
        <w:p w14:paraId="104B2DD7" w14:textId="77777777" w:rsidR="008C75F7" w:rsidRDefault="008C75F7" w:rsidP="009D5D50"/>
      </w:tc>
    </w:tr>
    <w:tr w:rsidR="008C75F7" w14:paraId="104B2DDB" w14:textId="77777777" w:rsidTr="006C7AF0">
      <w:trPr>
        <w:trHeight w:hRule="exact" w:val="238"/>
      </w:trPr>
      <w:tc>
        <w:tcPr>
          <w:tcW w:w="2220" w:type="dxa"/>
          <w:tcBorders>
            <w:top w:val="dotted" w:sz="4" w:space="0" w:color="auto"/>
          </w:tcBorders>
          <w:shd w:val="clear" w:color="auto" w:fill="auto"/>
        </w:tcPr>
        <w:p w14:paraId="104B2DD9" w14:textId="77777777" w:rsidR="008C75F7" w:rsidRDefault="008C75F7" w:rsidP="00925121">
          <w:pPr>
            <w:pStyle w:val="Huisstijl-Gegeven"/>
            <w:rPr>
              <w:noProof w:val="0"/>
            </w:rPr>
          </w:pPr>
        </w:p>
      </w:tc>
      <w:tc>
        <w:tcPr>
          <w:tcW w:w="5300" w:type="dxa"/>
          <w:tcBorders>
            <w:top w:val="dotted" w:sz="4" w:space="0" w:color="auto"/>
          </w:tcBorders>
          <w:shd w:val="clear" w:color="auto" w:fill="auto"/>
        </w:tcPr>
        <w:p w14:paraId="104B2DDA" w14:textId="77777777" w:rsidR="008C75F7" w:rsidRDefault="008C75F7" w:rsidP="009D5D50"/>
      </w:tc>
    </w:tr>
    <w:tr w:rsidR="008C75F7" w14:paraId="104B2DDE" w14:textId="77777777" w:rsidTr="006C7AF0">
      <w:trPr>
        <w:trHeight w:val="238"/>
      </w:trPr>
      <w:tc>
        <w:tcPr>
          <w:tcW w:w="2220" w:type="dxa"/>
          <w:shd w:val="clear" w:color="auto" w:fill="auto"/>
        </w:tcPr>
        <w:p w14:paraId="104B2DDC" w14:textId="77777777" w:rsidR="008C75F7" w:rsidRDefault="008C75F7" w:rsidP="00925121">
          <w:pPr>
            <w:pStyle w:val="Huisstijl-Gegeven"/>
            <w:rPr>
              <w:noProof w:val="0"/>
            </w:rPr>
          </w:pPr>
          <w:r>
            <w:rPr>
              <w:noProof w:val="0"/>
            </w:rPr>
            <w:t>Bijlage nummer</w:t>
          </w:r>
        </w:p>
      </w:tc>
      <w:tc>
        <w:tcPr>
          <w:tcW w:w="5300" w:type="dxa"/>
          <w:shd w:val="clear" w:color="auto" w:fill="auto"/>
        </w:tcPr>
        <w:p w14:paraId="104B2DDD" w14:textId="2BC6B67B" w:rsidR="008C75F7" w:rsidRDefault="008C75F7" w:rsidP="009D5D50">
          <w:r>
            <w:t xml:space="preserve">Melding </w:t>
          </w:r>
          <w:r w:rsidR="00982910">
            <w:t xml:space="preserve">buiten werking zijnde </w:t>
          </w:r>
          <w:r>
            <w:t xml:space="preserve">mijnbouwwerk </w:t>
          </w:r>
        </w:p>
      </w:tc>
    </w:tr>
    <w:tr w:rsidR="008C75F7" w14:paraId="104B2DE1" w14:textId="77777777" w:rsidTr="006C7AF0">
      <w:trPr>
        <w:trHeight w:val="238"/>
      </w:trPr>
      <w:tc>
        <w:tcPr>
          <w:tcW w:w="2220" w:type="dxa"/>
          <w:shd w:val="clear" w:color="auto" w:fill="auto"/>
        </w:tcPr>
        <w:p w14:paraId="104B2DDF" w14:textId="6632FAC4" w:rsidR="008C75F7" w:rsidRDefault="008C75F7" w:rsidP="00925121">
          <w:pPr>
            <w:pStyle w:val="Huisstijl-Gegeven"/>
            <w:rPr>
              <w:noProof w:val="0"/>
            </w:rPr>
          </w:pPr>
          <w:r>
            <w:rPr>
              <w:noProof w:val="0"/>
            </w:rPr>
            <w:t>sector</w:t>
          </w:r>
        </w:p>
      </w:tc>
      <w:tc>
        <w:tcPr>
          <w:tcW w:w="5300" w:type="dxa"/>
          <w:shd w:val="clear" w:color="auto" w:fill="auto"/>
        </w:tcPr>
        <w:p w14:paraId="104B2DE0" w14:textId="02E22AF4" w:rsidR="008C75F7" w:rsidRDefault="008C75F7" w:rsidP="009D5D50">
          <w:r>
            <w:t>Zout</w:t>
          </w:r>
        </w:p>
      </w:tc>
    </w:tr>
    <w:tr w:rsidR="008C75F7" w14:paraId="104B2DE4" w14:textId="77777777" w:rsidTr="006C7AF0">
      <w:trPr>
        <w:trHeight w:val="238"/>
      </w:trPr>
      <w:tc>
        <w:tcPr>
          <w:tcW w:w="2220" w:type="dxa"/>
          <w:shd w:val="clear" w:color="auto" w:fill="auto"/>
        </w:tcPr>
        <w:p w14:paraId="104B2DE2" w14:textId="6E00CC3F" w:rsidR="008C75F7" w:rsidRDefault="008C75F7" w:rsidP="00925121">
          <w:pPr>
            <w:pStyle w:val="Huisstijl-Gegeven"/>
            <w:rPr>
              <w:noProof w:val="0"/>
            </w:rPr>
          </w:pPr>
          <w:r>
            <w:rPr>
              <w:noProof w:val="0"/>
            </w:rPr>
            <w:t>versie</w:t>
          </w:r>
        </w:p>
      </w:tc>
      <w:tc>
        <w:tcPr>
          <w:tcW w:w="5300" w:type="dxa"/>
          <w:shd w:val="clear" w:color="auto" w:fill="auto"/>
        </w:tcPr>
        <w:p w14:paraId="104B2DE3" w14:textId="12C0D8EF" w:rsidR="008C75F7" w:rsidRDefault="008C75F7" w:rsidP="009D5D50">
          <w:r>
            <w:t xml:space="preserve">1 </w:t>
          </w:r>
          <w:r w:rsidR="00982910">
            <w:t>oktober</w:t>
          </w:r>
          <w:r>
            <w:t xml:space="preserve"> 2022</w:t>
          </w:r>
        </w:p>
      </w:tc>
    </w:tr>
    <w:tr w:rsidR="008C75F7" w14:paraId="104B2DE7" w14:textId="77777777" w:rsidTr="006C7AF0">
      <w:trPr>
        <w:trHeight w:val="238"/>
      </w:trPr>
      <w:tc>
        <w:tcPr>
          <w:tcW w:w="2220" w:type="dxa"/>
          <w:shd w:val="clear" w:color="auto" w:fill="auto"/>
        </w:tcPr>
        <w:p w14:paraId="104B2DE5" w14:textId="707B2FB4" w:rsidR="008C75F7" w:rsidRDefault="008C75F7" w:rsidP="00925121">
          <w:pPr>
            <w:pStyle w:val="Huisstijl-Gegeven"/>
            <w:rPr>
              <w:noProof w:val="0"/>
            </w:rPr>
          </w:pPr>
          <w:r>
            <w:rPr>
              <w:noProof w:val="0"/>
            </w:rPr>
            <w:t>Indienen bij</w:t>
          </w:r>
        </w:p>
      </w:tc>
      <w:tc>
        <w:tcPr>
          <w:tcW w:w="5300" w:type="dxa"/>
          <w:shd w:val="clear" w:color="auto" w:fill="auto"/>
        </w:tcPr>
        <w:p w14:paraId="104B2DE6" w14:textId="77B97882" w:rsidR="008C75F7" w:rsidRDefault="008C75F7" w:rsidP="009D5D50">
          <w:r>
            <w:t>mijnbouwvergunningen@minezk.nl</w:t>
          </w:r>
        </w:p>
      </w:tc>
    </w:tr>
    <w:tr w:rsidR="008C75F7" w14:paraId="104B2DEA" w14:textId="77777777" w:rsidTr="006C7AF0">
      <w:trPr>
        <w:trHeight w:val="238"/>
      </w:trPr>
      <w:tc>
        <w:tcPr>
          <w:tcW w:w="2220" w:type="dxa"/>
          <w:tcBorders>
            <w:bottom w:val="dotted" w:sz="4" w:space="0" w:color="auto"/>
          </w:tcBorders>
          <w:shd w:val="clear" w:color="auto" w:fill="auto"/>
        </w:tcPr>
        <w:p w14:paraId="104B2DE8" w14:textId="77777777" w:rsidR="008C75F7" w:rsidRDefault="008C75F7" w:rsidP="00925121">
          <w:pPr>
            <w:pStyle w:val="Huisstijl-Gegeven"/>
            <w:rPr>
              <w:noProof w:val="0"/>
            </w:rPr>
          </w:pPr>
        </w:p>
      </w:tc>
      <w:tc>
        <w:tcPr>
          <w:tcW w:w="5300" w:type="dxa"/>
          <w:tcBorders>
            <w:bottom w:val="dotted" w:sz="4" w:space="0" w:color="auto"/>
          </w:tcBorders>
          <w:shd w:val="clear" w:color="auto" w:fill="auto"/>
        </w:tcPr>
        <w:p w14:paraId="104B2DE9" w14:textId="77777777" w:rsidR="008C75F7" w:rsidRDefault="008C75F7" w:rsidP="009D5D50"/>
      </w:tc>
    </w:tr>
  </w:tbl>
  <w:p w14:paraId="104B2DEB" w14:textId="77777777" w:rsidR="008C75F7" w:rsidRPr="00BC4AE3" w:rsidRDefault="008C75F7"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66A3F01"/>
    <w:multiLevelType w:val="hybridMultilevel"/>
    <w:tmpl w:val="41281F12"/>
    <w:lvl w:ilvl="0" w:tplc="1C36A08A">
      <w:start w:val="1"/>
      <w:numFmt w:val="lowerLetter"/>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DBC48C30">
      <w:start w:val="1"/>
      <w:numFmt w:val="bullet"/>
      <w:pStyle w:val="Lijstopsomteken"/>
      <w:lvlText w:val="•"/>
      <w:lvlJc w:val="left"/>
      <w:pPr>
        <w:tabs>
          <w:tab w:val="num" w:pos="227"/>
        </w:tabs>
        <w:ind w:left="227" w:hanging="227"/>
      </w:pPr>
      <w:rPr>
        <w:rFonts w:ascii="Verdana" w:hAnsi="Verdana" w:hint="default"/>
        <w:sz w:val="18"/>
        <w:szCs w:val="18"/>
      </w:rPr>
    </w:lvl>
    <w:lvl w:ilvl="1" w:tplc="779CF8B0" w:tentative="1">
      <w:start w:val="1"/>
      <w:numFmt w:val="bullet"/>
      <w:lvlText w:val="o"/>
      <w:lvlJc w:val="left"/>
      <w:pPr>
        <w:tabs>
          <w:tab w:val="num" w:pos="1440"/>
        </w:tabs>
        <w:ind w:left="1440" w:hanging="360"/>
      </w:pPr>
      <w:rPr>
        <w:rFonts w:ascii="Courier New" w:hAnsi="Courier New" w:cs="Courier New" w:hint="default"/>
      </w:rPr>
    </w:lvl>
    <w:lvl w:ilvl="2" w:tplc="1F78C1AC" w:tentative="1">
      <w:start w:val="1"/>
      <w:numFmt w:val="bullet"/>
      <w:lvlText w:val=""/>
      <w:lvlJc w:val="left"/>
      <w:pPr>
        <w:tabs>
          <w:tab w:val="num" w:pos="2160"/>
        </w:tabs>
        <w:ind w:left="2160" w:hanging="360"/>
      </w:pPr>
      <w:rPr>
        <w:rFonts w:ascii="Wingdings" w:hAnsi="Wingdings" w:hint="default"/>
      </w:rPr>
    </w:lvl>
    <w:lvl w:ilvl="3" w:tplc="85685300" w:tentative="1">
      <w:start w:val="1"/>
      <w:numFmt w:val="bullet"/>
      <w:lvlText w:val=""/>
      <w:lvlJc w:val="left"/>
      <w:pPr>
        <w:tabs>
          <w:tab w:val="num" w:pos="2880"/>
        </w:tabs>
        <w:ind w:left="2880" w:hanging="360"/>
      </w:pPr>
      <w:rPr>
        <w:rFonts w:ascii="Symbol" w:hAnsi="Symbol" w:hint="default"/>
      </w:rPr>
    </w:lvl>
    <w:lvl w:ilvl="4" w:tplc="C186AB9C" w:tentative="1">
      <w:start w:val="1"/>
      <w:numFmt w:val="bullet"/>
      <w:lvlText w:val="o"/>
      <w:lvlJc w:val="left"/>
      <w:pPr>
        <w:tabs>
          <w:tab w:val="num" w:pos="3600"/>
        </w:tabs>
        <w:ind w:left="3600" w:hanging="360"/>
      </w:pPr>
      <w:rPr>
        <w:rFonts w:ascii="Courier New" w:hAnsi="Courier New" w:cs="Courier New" w:hint="default"/>
      </w:rPr>
    </w:lvl>
    <w:lvl w:ilvl="5" w:tplc="171023A2" w:tentative="1">
      <w:start w:val="1"/>
      <w:numFmt w:val="bullet"/>
      <w:lvlText w:val=""/>
      <w:lvlJc w:val="left"/>
      <w:pPr>
        <w:tabs>
          <w:tab w:val="num" w:pos="4320"/>
        </w:tabs>
        <w:ind w:left="4320" w:hanging="360"/>
      </w:pPr>
      <w:rPr>
        <w:rFonts w:ascii="Wingdings" w:hAnsi="Wingdings" w:hint="default"/>
      </w:rPr>
    </w:lvl>
    <w:lvl w:ilvl="6" w:tplc="66C04CD2" w:tentative="1">
      <w:start w:val="1"/>
      <w:numFmt w:val="bullet"/>
      <w:lvlText w:val=""/>
      <w:lvlJc w:val="left"/>
      <w:pPr>
        <w:tabs>
          <w:tab w:val="num" w:pos="5040"/>
        </w:tabs>
        <w:ind w:left="5040" w:hanging="360"/>
      </w:pPr>
      <w:rPr>
        <w:rFonts w:ascii="Symbol" w:hAnsi="Symbol" w:hint="default"/>
      </w:rPr>
    </w:lvl>
    <w:lvl w:ilvl="7" w:tplc="6228FC60" w:tentative="1">
      <w:start w:val="1"/>
      <w:numFmt w:val="bullet"/>
      <w:lvlText w:val="o"/>
      <w:lvlJc w:val="left"/>
      <w:pPr>
        <w:tabs>
          <w:tab w:val="num" w:pos="5760"/>
        </w:tabs>
        <w:ind w:left="5760" w:hanging="360"/>
      </w:pPr>
      <w:rPr>
        <w:rFonts w:ascii="Courier New" w:hAnsi="Courier New" w:cs="Courier New" w:hint="default"/>
      </w:rPr>
    </w:lvl>
    <w:lvl w:ilvl="8" w:tplc="9698BCD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2C724D"/>
    <w:multiLevelType w:val="multilevel"/>
    <w:tmpl w:val="EE4C9750"/>
    <w:numStyleLink w:val="Nummeringagenda"/>
  </w:abstractNum>
  <w:abstractNum w:abstractNumId="13"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555FEF"/>
    <w:multiLevelType w:val="hybridMultilevel"/>
    <w:tmpl w:val="50F0923E"/>
    <w:lvl w:ilvl="0" w:tplc="AF1E9F36">
      <w:start w:val="1"/>
      <w:numFmt w:val="bullet"/>
      <w:pStyle w:val="Lijstopsomteken2"/>
      <w:lvlText w:val="–"/>
      <w:lvlJc w:val="left"/>
      <w:pPr>
        <w:tabs>
          <w:tab w:val="num" w:pos="227"/>
        </w:tabs>
        <w:ind w:left="227" w:firstLine="0"/>
      </w:pPr>
      <w:rPr>
        <w:rFonts w:ascii="Verdana" w:hAnsi="Verdana" w:hint="default"/>
      </w:rPr>
    </w:lvl>
    <w:lvl w:ilvl="1" w:tplc="7ABAD652" w:tentative="1">
      <w:start w:val="1"/>
      <w:numFmt w:val="bullet"/>
      <w:lvlText w:val="o"/>
      <w:lvlJc w:val="left"/>
      <w:pPr>
        <w:tabs>
          <w:tab w:val="num" w:pos="1440"/>
        </w:tabs>
        <w:ind w:left="1440" w:hanging="360"/>
      </w:pPr>
      <w:rPr>
        <w:rFonts w:ascii="Courier New" w:hAnsi="Courier New" w:cs="Courier New" w:hint="default"/>
      </w:rPr>
    </w:lvl>
    <w:lvl w:ilvl="2" w:tplc="9B58274A" w:tentative="1">
      <w:start w:val="1"/>
      <w:numFmt w:val="bullet"/>
      <w:lvlText w:val=""/>
      <w:lvlJc w:val="left"/>
      <w:pPr>
        <w:tabs>
          <w:tab w:val="num" w:pos="2160"/>
        </w:tabs>
        <w:ind w:left="2160" w:hanging="360"/>
      </w:pPr>
      <w:rPr>
        <w:rFonts w:ascii="Wingdings" w:hAnsi="Wingdings" w:hint="default"/>
      </w:rPr>
    </w:lvl>
    <w:lvl w:ilvl="3" w:tplc="A320B2C2" w:tentative="1">
      <w:start w:val="1"/>
      <w:numFmt w:val="bullet"/>
      <w:lvlText w:val=""/>
      <w:lvlJc w:val="left"/>
      <w:pPr>
        <w:tabs>
          <w:tab w:val="num" w:pos="2880"/>
        </w:tabs>
        <w:ind w:left="2880" w:hanging="360"/>
      </w:pPr>
      <w:rPr>
        <w:rFonts w:ascii="Symbol" w:hAnsi="Symbol" w:hint="default"/>
      </w:rPr>
    </w:lvl>
    <w:lvl w:ilvl="4" w:tplc="6938F114" w:tentative="1">
      <w:start w:val="1"/>
      <w:numFmt w:val="bullet"/>
      <w:lvlText w:val="o"/>
      <w:lvlJc w:val="left"/>
      <w:pPr>
        <w:tabs>
          <w:tab w:val="num" w:pos="3600"/>
        </w:tabs>
        <w:ind w:left="3600" w:hanging="360"/>
      </w:pPr>
      <w:rPr>
        <w:rFonts w:ascii="Courier New" w:hAnsi="Courier New" w:cs="Courier New" w:hint="default"/>
      </w:rPr>
    </w:lvl>
    <w:lvl w:ilvl="5" w:tplc="549E9394" w:tentative="1">
      <w:start w:val="1"/>
      <w:numFmt w:val="bullet"/>
      <w:lvlText w:val=""/>
      <w:lvlJc w:val="left"/>
      <w:pPr>
        <w:tabs>
          <w:tab w:val="num" w:pos="4320"/>
        </w:tabs>
        <w:ind w:left="4320" w:hanging="360"/>
      </w:pPr>
      <w:rPr>
        <w:rFonts w:ascii="Wingdings" w:hAnsi="Wingdings" w:hint="default"/>
      </w:rPr>
    </w:lvl>
    <w:lvl w:ilvl="6" w:tplc="205E1C1C" w:tentative="1">
      <w:start w:val="1"/>
      <w:numFmt w:val="bullet"/>
      <w:lvlText w:val=""/>
      <w:lvlJc w:val="left"/>
      <w:pPr>
        <w:tabs>
          <w:tab w:val="num" w:pos="5040"/>
        </w:tabs>
        <w:ind w:left="5040" w:hanging="360"/>
      </w:pPr>
      <w:rPr>
        <w:rFonts w:ascii="Symbol" w:hAnsi="Symbol" w:hint="default"/>
      </w:rPr>
    </w:lvl>
    <w:lvl w:ilvl="7" w:tplc="D6E48BA0" w:tentative="1">
      <w:start w:val="1"/>
      <w:numFmt w:val="bullet"/>
      <w:lvlText w:val="o"/>
      <w:lvlJc w:val="left"/>
      <w:pPr>
        <w:tabs>
          <w:tab w:val="num" w:pos="5760"/>
        </w:tabs>
        <w:ind w:left="5760" w:hanging="360"/>
      </w:pPr>
      <w:rPr>
        <w:rFonts w:ascii="Courier New" w:hAnsi="Courier New" w:cs="Courier New" w:hint="default"/>
      </w:rPr>
    </w:lvl>
    <w:lvl w:ilvl="8" w:tplc="FA729BF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53070C"/>
    <w:multiLevelType w:val="hybridMultilevel"/>
    <w:tmpl w:val="1A408F2E"/>
    <w:lvl w:ilvl="0" w:tplc="9EA6CD22">
      <w:start w:val="1"/>
      <w:numFmt w:val="decimal"/>
      <w:lvlText w:val="%1."/>
      <w:lvlJc w:val="left"/>
      <w:pPr>
        <w:ind w:left="720" w:hanging="43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4B46AA8"/>
    <w:multiLevelType w:val="hybridMultilevel"/>
    <w:tmpl w:val="7BA01AC2"/>
    <w:lvl w:ilvl="0" w:tplc="C47EA3FC">
      <w:start w:val="1"/>
      <w:numFmt w:val="lowerRoman"/>
      <w:lvlText w:val="%1."/>
      <w:lvlJc w:val="left"/>
      <w:pPr>
        <w:ind w:left="1440" w:hanging="720"/>
      </w:pPr>
      <w:rPr>
        <w:rFonts w:cs="Calibri"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8"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F114F"/>
    <w:multiLevelType w:val="hybridMultilevel"/>
    <w:tmpl w:val="5896C636"/>
    <w:lvl w:ilvl="0" w:tplc="8110E4AE">
      <w:start w:val="1"/>
      <w:numFmt w:val="decimal"/>
      <w:lvlText w:val="%1."/>
      <w:lvlJc w:val="left"/>
      <w:pPr>
        <w:tabs>
          <w:tab w:val="num" w:pos="720"/>
        </w:tabs>
        <w:ind w:left="720" w:hanging="360"/>
      </w:pPr>
    </w:lvl>
    <w:lvl w:ilvl="1" w:tplc="699ABD14" w:tentative="1">
      <w:start w:val="1"/>
      <w:numFmt w:val="lowerLetter"/>
      <w:lvlText w:val="%2."/>
      <w:lvlJc w:val="left"/>
      <w:pPr>
        <w:tabs>
          <w:tab w:val="num" w:pos="1440"/>
        </w:tabs>
        <w:ind w:left="1440" w:hanging="360"/>
      </w:pPr>
    </w:lvl>
    <w:lvl w:ilvl="2" w:tplc="5C1617CA" w:tentative="1">
      <w:start w:val="1"/>
      <w:numFmt w:val="lowerRoman"/>
      <w:lvlText w:val="%3."/>
      <w:lvlJc w:val="right"/>
      <w:pPr>
        <w:tabs>
          <w:tab w:val="num" w:pos="2160"/>
        </w:tabs>
        <w:ind w:left="2160" w:hanging="180"/>
      </w:pPr>
    </w:lvl>
    <w:lvl w:ilvl="3" w:tplc="033A355A" w:tentative="1">
      <w:start w:val="1"/>
      <w:numFmt w:val="decimal"/>
      <w:lvlText w:val="%4."/>
      <w:lvlJc w:val="left"/>
      <w:pPr>
        <w:tabs>
          <w:tab w:val="num" w:pos="2880"/>
        </w:tabs>
        <w:ind w:left="2880" w:hanging="360"/>
      </w:pPr>
    </w:lvl>
    <w:lvl w:ilvl="4" w:tplc="3E50F14A" w:tentative="1">
      <w:start w:val="1"/>
      <w:numFmt w:val="lowerLetter"/>
      <w:lvlText w:val="%5."/>
      <w:lvlJc w:val="left"/>
      <w:pPr>
        <w:tabs>
          <w:tab w:val="num" w:pos="3600"/>
        </w:tabs>
        <w:ind w:left="3600" w:hanging="360"/>
      </w:pPr>
    </w:lvl>
    <w:lvl w:ilvl="5" w:tplc="24ECEFE2" w:tentative="1">
      <w:start w:val="1"/>
      <w:numFmt w:val="lowerRoman"/>
      <w:lvlText w:val="%6."/>
      <w:lvlJc w:val="right"/>
      <w:pPr>
        <w:tabs>
          <w:tab w:val="num" w:pos="4320"/>
        </w:tabs>
        <w:ind w:left="4320" w:hanging="180"/>
      </w:pPr>
    </w:lvl>
    <w:lvl w:ilvl="6" w:tplc="41EEB2BA" w:tentative="1">
      <w:start w:val="1"/>
      <w:numFmt w:val="decimal"/>
      <w:lvlText w:val="%7."/>
      <w:lvlJc w:val="left"/>
      <w:pPr>
        <w:tabs>
          <w:tab w:val="num" w:pos="5040"/>
        </w:tabs>
        <w:ind w:left="5040" w:hanging="360"/>
      </w:pPr>
    </w:lvl>
    <w:lvl w:ilvl="7" w:tplc="2408C66C" w:tentative="1">
      <w:start w:val="1"/>
      <w:numFmt w:val="lowerLetter"/>
      <w:lvlText w:val="%8."/>
      <w:lvlJc w:val="left"/>
      <w:pPr>
        <w:tabs>
          <w:tab w:val="num" w:pos="5760"/>
        </w:tabs>
        <w:ind w:left="5760" w:hanging="360"/>
      </w:pPr>
    </w:lvl>
    <w:lvl w:ilvl="8" w:tplc="C29A4512" w:tentative="1">
      <w:start w:val="1"/>
      <w:numFmt w:val="lowerRoman"/>
      <w:lvlText w:val="%9."/>
      <w:lvlJc w:val="right"/>
      <w:pPr>
        <w:tabs>
          <w:tab w:val="num" w:pos="6480"/>
        </w:tabs>
        <w:ind w:left="6480" w:hanging="180"/>
      </w:pPr>
    </w:lvl>
  </w:abstractNum>
  <w:abstractNum w:abstractNumId="20" w15:restartNumberingAfterBreak="0">
    <w:nsid w:val="5D1954FA"/>
    <w:multiLevelType w:val="hybridMultilevel"/>
    <w:tmpl w:val="B5F884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CE72CA7"/>
    <w:multiLevelType w:val="hybridMultilevel"/>
    <w:tmpl w:val="6ADAB85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9200C7C"/>
    <w:multiLevelType w:val="hybridMultilevel"/>
    <w:tmpl w:val="2126FD0A"/>
    <w:lvl w:ilvl="0" w:tplc="EF3C7FE8">
      <w:start w:val="1"/>
      <w:numFmt w:val="lowerLetter"/>
      <w:lvlText w:val="%1."/>
      <w:lvlJc w:val="left"/>
      <w:pPr>
        <w:ind w:left="720" w:hanging="360"/>
      </w:pPr>
      <w:rPr>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8"/>
  </w:num>
  <w:num w:numId="14">
    <w:abstractNumId w:val="15"/>
  </w:num>
  <w:num w:numId="15">
    <w:abstractNumId w:val="19"/>
  </w:num>
  <w:num w:numId="16">
    <w:abstractNumId w:val="13"/>
  </w:num>
  <w:num w:numId="17">
    <w:abstractNumId w:val="23"/>
  </w:num>
  <w:num w:numId="18">
    <w:abstractNumId w:val="12"/>
  </w:num>
  <w:num w:numId="19">
    <w:abstractNumId w:val="21"/>
  </w:num>
  <w:num w:numId="20">
    <w:abstractNumId w:val="20"/>
  </w:num>
  <w:num w:numId="21">
    <w:abstractNumId w:val="9"/>
  </w:num>
  <w:num w:numId="22">
    <w:abstractNumId w:val="16"/>
  </w:num>
  <w:num w:numId="23">
    <w:abstractNumId w:val="22"/>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07C79"/>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2AEA"/>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07359"/>
    <w:rsid w:val="0021116F"/>
    <w:rsid w:val="00212F2A"/>
    <w:rsid w:val="00214F2B"/>
    <w:rsid w:val="00216BC2"/>
    <w:rsid w:val="00217880"/>
    <w:rsid w:val="00223668"/>
    <w:rsid w:val="0022552E"/>
    <w:rsid w:val="002309A8"/>
    <w:rsid w:val="00236CFE"/>
    <w:rsid w:val="00241498"/>
    <w:rsid w:val="002428E3"/>
    <w:rsid w:val="002560B7"/>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151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1B6"/>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66B08"/>
    <w:rsid w:val="006703F6"/>
    <w:rsid w:val="006725B3"/>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A28F5"/>
    <w:rsid w:val="008B3929"/>
    <w:rsid w:val="008B4CB3"/>
    <w:rsid w:val="008B7B24"/>
    <w:rsid w:val="008C2FDF"/>
    <w:rsid w:val="008C356D"/>
    <w:rsid w:val="008C75F7"/>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569DF"/>
    <w:rsid w:val="00961299"/>
    <w:rsid w:val="009718F9"/>
    <w:rsid w:val="00972FB9"/>
    <w:rsid w:val="00975112"/>
    <w:rsid w:val="009809C0"/>
    <w:rsid w:val="00981768"/>
    <w:rsid w:val="00982910"/>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168AE"/>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354A5"/>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B53E5"/>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4B2DA0"/>
  <w15:docId w15:val="{9824BDD9-BAC7-4C8A-8669-77041B3D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666B08"/>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Tabelraster1">
    <w:name w:val="Tabelraster1"/>
    <w:basedOn w:val="Standaardtabel"/>
    <w:next w:val="Tabelraster"/>
    <w:uiPriority w:val="59"/>
    <w:rsid w:val="00007C79"/>
    <w:rPr>
      <w:rFonts w:ascii="Arial" w:eastAsia="Calibri" w:hAnsi="Arial"/>
      <w:sz w:val="22"/>
      <w:szCs w:val="22"/>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792</Words>
  <Characters>4357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7</cp:revision>
  <cp:lastPrinted>2008-07-25T16:17:00Z</cp:lastPrinted>
  <dcterms:created xsi:type="dcterms:W3CDTF">2021-12-30T15:02:00Z</dcterms:created>
  <dcterms:modified xsi:type="dcterms:W3CDTF">2022-10-14T10:37:00Z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2022-09-15T08:22:48Z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056cafca-81c6-4094-9b6a-8922281cb0f6</vt:lpwstr>
  </property>
  <property fmtid="{D5CDD505-2E9C-101B-9397-08002B2CF9AE}" pid="8" name="MSIP_Label_4bde8109-f994-4a60-a1d3-5c95e2ff3620_ContentBits">
    <vt:lpwstr>0</vt:lpwstr>
  </property>
</Properties>
</file>